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B7" w:rsidRPr="005C3D23" w:rsidRDefault="002261BB" w:rsidP="00BC0215">
      <w:pPr>
        <w:pStyle w:val="a3"/>
        <w:spacing w:line="720" w:lineRule="exact"/>
        <w:jc w:val="distribute"/>
        <w:rPr>
          <w:rFonts w:ascii="Times New Roman" w:eastAsia="標楷體" w:hAnsi="Times New Roman" w:cs="Times New Roman"/>
          <w:color w:val="000000" w:themeColor="text1"/>
          <w:sz w:val="72"/>
          <w:szCs w:val="72"/>
          <w:lang w:val="zh-TW"/>
        </w:rPr>
      </w:pPr>
      <w:r w:rsidRPr="005C3D23">
        <w:rPr>
          <w:rFonts w:ascii="Times New Roman" w:eastAsia="標楷體" w:hAnsi="Times New Roman" w:cs="Times New Roman"/>
          <w:color w:val="000000" w:themeColor="text1"/>
          <w:sz w:val="72"/>
          <w:szCs w:val="72"/>
          <w:lang w:val="zh-TW"/>
        </w:rPr>
        <w:t>201</w:t>
      </w:r>
      <w:r w:rsidR="005C3D23" w:rsidRPr="005C3D23">
        <w:rPr>
          <w:rFonts w:ascii="Times New Roman" w:eastAsia="標楷體" w:hAnsi="Times New Roman" w:cs="Times New Roman"/>
          <w:color w:val="000000" w:themeColor="text1"/>
          <w:sz w:val="72"/>
          <w:szCs w:val="72"/>
          <w:lang w:val="zh-TW"/>
        </w:rPr>
        <w:t>8</w:t>
      </w:r>
      <w:r w:rsidRPr="005C3D23">
        <w:rPr>
          <w:rFonts w:ascii="Times New Roman" w:eastAsia="標楷體" w:hAnsi="Times New Roman" w:cs="Times New Roman"/>
          <w:color w:val="000000" w:themeColor="text1"/>
          <w:sz w:val="72"/>
          <w:szCs w:val="72"/>
          <w:lang w:val="zh-TW"/>
        </w:rPr>
        <w:t>中美洲</w:t>
      </w:r>
      <w:r w:rsidR="004D22B7" w:rsidRPr="005C3D23">
        <w:rPr>
          <w:rFonts w:ascii="Times New Roman" w:eastAsia="標楷體" w:hAnsi="Times New Roman" w:cs="Times New Roman"/>
          <w:color w:val="000000" w:themeColor="text1"/>
          <w:sz w:val="72"/>
          <w:szCs w:val="72"/>
          <w:lang w:val="zh-TW"/>
        </w:rPr>
        <w:t>暨加勒比海</w:t>
      </w:r>
    </w:p>
    <w:p w:rsidR="00600DB3" w:rsidRDefault="002261BB" w:rsidP="0068300D">
      <w:pPr>
        <w:pStyle w:val="a3"/>
        <w:spacing w:line="600" w:lineRule="exact"/>
        <w:rPr>
          <w:rFonts w:ascii="Times New Roman" w:eastAsia="標楷體" w:hAnsi="Times New Roman" w:cs="Times New Roman"/>
          <w:color w:val="000000" w:themeColor="text1"/>
          <w:sz w:val="48"/>
          <w:szCs w:val="48"/>
          <w:lang w:val="zh-TW"/>
        </w:rPr>
      </w:pPr>
      <w:r w:rsidRPr="005C3D23">
        <w:rPr>
          <w:rFonts w:ascii="Times New Roman" w:eastAsia="標楷體" w:hAnsi="Times New Roman" w:cs="Times New Roman"/>
          <w:color w:val="000000" w:themeColor="text1"/>
          <w:sz w:val="48"/>
          <w:szCs w:val="48"/>
          <w:lang w:val="zh-TW"/>
        </w:rPr>
        <w:t>咖啡</w:t>
      </w:r>
      <w:r w:rsidR="005C3D23"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val="zh-TW"/>
        </w:rPr>
        <w:t>暨</w:t>
      </w:r>
      <w:r w:rsidR="001F177C">
        <w:rPr>
          <w:rFonts w:ascii="Times New Roman" w:eastAsia="標楷體" w:hAnsi="Times New Roman" w:cs="Times New Roman" w:hint="eastAsia"/>
          <w:color w:val="000000" w:themeColor="text1"/>
          <w:sz w:val="48"/>
          <w:szCs w:val="48"/>
          <w:lang w:val="zh-TW"/>
        </w:rPr>
        <w:t>可可</w:t>
      </w:r>
      <w:r w:rsidRPr="005C3D23">
        <w:rPr>
          <w:rFonts w:ascii="Times New Roman" w:eastAsia="標楷體" w:hAnsi="Times New Roman" w:cs="Times New Roman"/>
          <w:color w:val="000000" w:themeColor="text1"/>
          <w:sz w:val="48"/>
          <w:szCs w:val="48"/>
          <w:lang w:val="zh-TW"/>
        </w:rPr>
        <w:t>產業商機考察團</w:t>
      </w:r>
    </w:p>
    <w:p w:rsidR="00DF3F77" w:rsidRPr="00A03076" w:rsidRDefault="001F177C" w:rsidP="00DF3F77">
      <w:pPr>
        <w:rPr>
          <w:rStyle w:val="af"/>
          <w:rFonts w:ascii="Times New Roman" w:eastAsia="微軟正黑體" w:hAnsi="Times New Roman" w:cs="Times New Roman"/>
          <w:bCs w:val="0"/>
          <w:color w:val="00B050"/>
          <w:sz w:val="28"/>
          <w:szCs w:val="28"/>
        </w:rPr>
      </w:pPr>
      <w:r w:rsidRPr="00A03076">
        <w:rPr>
          <w:rFonts w:ascii="Times New Roman" w:eastAsia="微軟正黑體" w:hAnsi="Times New Roman" w:cs="Times New Roman"/>
          <w:b/>
          <w:bCs/>
          <w:color w:val="00B050"/>
          <w:sz w:val="28"/>
          <w:szCs w:val="28"/>
        </w:rPr>
        <w:t>2018 Mission of coffee and cacao industry to Central America &amp; Caribbean</w:t>
      </w:r>
    </w:p>
    <w:p w:rsidR="00252BCC" w:rsidRPr="00983517" w:rsidRDefault="00252BCC" w:rsidP="00DF3F77">
      <w:pPr>
        <w:pStyle w:val="3"/>
        <w:tabs>
          <w:tab w:val="left" w:pos="284"/>
        </w:tabs>
        <w:snapToGrid w:val="0"/>
        <w:spacing w:beforeLines="50" w:before="120" w:line="280" w:lineRule="exact"/>
        <w:ind w:firstLineChars="100" w:firstLine="295"/>
        <w:jc w:val="both"/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</w:p>
    <w:p w:rsidR="00252BCC" w:rsidRDefault="002261BB" w:rsidP="00852CE5">
      <w:pPr>
        <w:pStyle w:val="3"/>
        <w:tabs>
          <w:tab w:val="left" w:pos="284"/>
        </w:tabs>
        <w:snapToGrid w:val="0"/>
        <w:spacing w:beforeLines="50" w:before="120" w:line="280" w:lineRule="exact"/>
        <w:ind w:firstLineChars="100" w:firstLine="295"/>
        <w:jc w:val="both"/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首先誠摯感謝</w:t>
      </w:r>
      <w:r w:rsidR="00FE2572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我國內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咖啡業界及協會對中美洲經貿辦事處</w:t>
      </w:r>
      <w:r w:rsidR="00FE2572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承辦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「</w:t>
      </w:r>
      <w:r w:rsidR="005C3D23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2017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台灣</w:t>
      </w:r>
      <w:r w:rsidR="000715C7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國際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茶、酒、咖啡展」中美洲館的支持，</w:t>
      </w:r>
      <w:proofErr w:type="gramStart"/>
      <w:r w:rsidR="00FE2572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謹先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在此</w:t>
      </w:r>
      <w:r w:rsidR="00FE2572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申致</w:t>
      </w:r>
      <w:proofErr w:type="gramEnd"/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最誠摯的謝意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。</w:t>
      </w:r>
    </w:p>
    <w:p w:rsidR="00252BCC" w:rsidRDefault="003156D2" w:rsidP="00852CE5">
      <w:pPr>
        <w:pStyle w:val="3"/>
        <w:tabs>
          <w:tab w:val="left" w:pos="284"/>
        </w:tabs>
        <w:snapToGrid w:val="0"/>
        <w:spacing w:beforeLines="50" w:before="120" w:line="280" w:lineRule="exact"/>
        <w:ind w:firstLineChars="100" w:firstLine="295"/>
        <w:jc w:val="both"/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歷經業界及推廣單位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多年</w:t>
      </w:r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來共同攜手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努力，中美洲咖啡進口成果</w:t>
      </w:r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豐碩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並持續成長，</w:t>
      </w:r>
      <w:r w:rsidR="001564A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自</w:t>
      </w:r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創</w:t>
      </w:r>
      <w:r w:rsidR="00114005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品</w:t>
      </w:r>
      <w:r w:rsidR="001564A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牌，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近來</w:t>
      </w:r>
      <w:r w:rsidR="001564A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國內</w:t>
      </w:r>
      <w:r w:rsidR="00852CE5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咖啡文化</w:t>
      </w:r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已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蔚為風潮，</w:t>
      </w:r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不僅</w:t>
      </w:r>
      <w:r w:rsidR="001564A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帶動提升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消費量及品味，</w:t>
      </w:r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亦</w:t>
      </w:r>
      <w:r w:rsidR="001564A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吸引許多咖啡愛好者注意中美洲咖啡。</w:t>
      </w:r>
      <w:r w:rsidR="00D70623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適逢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中美洲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201</w:t>
      </w:r>
      <w:r w:rsidR="00145727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7</w:t>
      </w:r>
      <w:r w:rsidR="00D70623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-2018</w:t>
      </w:r>
      <w:r w:rsidR="004D22B7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年咖啡新產季即將到來，為回應業者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需求及殷切詢問，並同時造福中美洲重要咖啡產業，本處</w:t>
      </w:r>
      <w:r w:rsidR="001523EF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將</w:t>
      </w:r>
      <w:r w:rsidR="00D70623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持續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配合</w:t>
      </w:r>
      <w:proofErr w:type="gramStart"/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採收期</w:t>
      </w:r>
      <w:r w:rsidR="00D70623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組團</w:t>
      </w:r>
      <w:proofErr w:type="gramEnd"/>
      <w:r w:rsidR="00D70623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赴中美洲暨加勒比海友邦實地考察及採購</w:t>
      </w:r>
      <w:r w:rsidR="002261BB"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。</w:t>
      </w:r>
    </w:p>
    <w:p w:rsidR="00252BCC" w:rsidRDefault="00252BCC" w:rsidP="00852CE5">
      <w:pPr>
        <w:pStyle w:val="3"/>
        <w:tabs>
          <w:tab w:val="left" w:pos="284"/>
        </w:tabs>
        <w:snapToGrid w:val="0"/>
        <w:spacing w:beforeLines="50" w:before="120" w:line="280" w:lineRule="exact"/>
        <w:ind w:firstLineChars="100" w:firstLine="295"/>
        <w:jc w:val="both"/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中美洲薩爾瓦多、瓜地馬拉、宏都拉斯、尼加拉瓜等國與台灣簽</w:t>
      </w:r>
      <w:r w:rsidR="00B24A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有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自由貿易協定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(FTA)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，在關稅減免的利基下，台灣廠商直接自中美洲進口精品咖啡及商業咖啡更具優勢，冀盼各位先進在中、長期規劃採購及</w:t>
      </w:r>
      <w:proofErr w:type="gramStart"/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契</w:t>
      </w:r>
      <w:proofErr w:type="gramEnd"/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作或期貨等計畫中優先考量</w:t>
      </w:r>
      <w:r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各友邦國家優質產品</w:t>
      </w:r>
      <w:r>
        <w:rPr>
          <w:rStyle w:val="af"/>
          <w:rFonts w:ascii="標楷體" w:eastAsia="標楷體" w:hAnsi="標楷體" w:cs="Times New Roman" w:hint="eastAsia"/>
          <w:b w:val="0"/>
          <w:color w:val="000000" w:themeColor="text1"/>
          <w:sz w:val="28"/>
          <w:szCs w:val="28"/>
        </w:rPr>
        <w:t>。</w:t>
      </w:r>
    </w:p>
    <w:p w:rsidR="00852CE5" w:rsidRPr="00852CE5" w:rsidRDefault="00252BCC" w:rsidP="00983517">
      <w:pPr>
        <w:pStyle w:val="3"/>
        <w:tabs>
          <w:tab w:val="left" w:pos="284"/>
        </w:tabs>
        <w:snapToGrid w:val="0"/>
        <w:spacing w:beforeLines="50" w:before="120" w:line="280" w:lineRule="exact"/>
        <w:ind w:firstLineChars="100" w:firstLine="295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此外</w:t>
      </w:r>
      <w:r w:rsidRPr="00252BCC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，</w:t>
      </w:r>
      <w:proofErr w:type="gramEnd"/>
      <w:r w:rsidR="00A42196" w:rsidRPr="00614C00">
        <w:rPr>
          <w:rStyle w:val="af"/>
          <w:rFonts w:ascii="Times New Roman" w:eastAsia="標楷體" w:hAnsi="Times New Roman" w:cs="Times New Roman" w:hint="eastAsia"/>
          <w:b w:val="0"/>
          <w:bCs w:val="0"/>
          <w:color w:val="000000" w:themeColor="text1"/>
          <w:sz w:val="28"/>
          <w:szCs w:val="28"/>
        </w:rPr>
        <w:t>可可</w:t>
      </w:r>
      <w:r w:rsid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豆於</w:t>
      </w:r>
      <w:r w:rsidR="00A42196" w:rsidRPr="00614C00">
        <w:rPr>
          <w:rStyle w:val="af"/>
          <w:rFonts w:ascii="Times New Roman" w:eastAsia="標楷體" w:hAnsi="Times New Roman" w:cs="Times New Roman" w:hint="eastAsia"/>
          <w:b w:val="0"/>
          <w:bCs w:val="0"/>
          <w:color w:val="000000" w:themeColor="text1"/>
          <w:sz w:val="28"/>
          <w:szCs w:val="28"/>
        </w:rPr>
        <w:t>馬雅文明</w:t>
      </w:r>
      <w:r w:rsidR="00A42196" w:rsidRPr="00614C00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中為財富的象徵，</w:t>
      </w:r>
      <w:r w:rsid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並</w:t>
      </w:r>
      <w:r w:rsidR="00A421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作為</w:t>
      </w:r>
      <w:r w:rsidR="00A42196" w:rsidRPr="00614C00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貨幣使用</w:t>
      </w:r>
      <w:r w:rsidR="00A42196">
        <w:rPr>
          <w:rStyle w:val="af"/>
          <w:rFonts w:ascii="新細明體" w:eastAsia="新細明體" w:hAnsi="新細明體" w:cs="Times New Roman" w:hint="eastAsia"/>
          <w:b w:val="0"/>
          <w:color w:val="000000" w:themeColor="text1"/>
          <w:sz w:val="28"/>
          <w:szCs w:val="28"/>
        </w:rPr>
        <w:t>，</w:t>
      </w:r>
      <w:r w:rsidRPr="00252BCC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中美洲</w:t>
      </w:r>
      <w:r w:rsidR="00A42196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暨加勒比海各國</w:t>
      </w:r>
      <w:r w:rsid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(</w:t>
      </w:r>
      <w:r w:rsid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包含貝里斯</w:t>
      </w:r>
      <w:r w:rsid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)</w:t>
      </w:r>
      <w:r w:rsidRPr="00252BCC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亦為高品質可可產地國，</w:t>
      </w:r>
      <w:r w:rsidR="00983517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且目前台灣對可可</w:t>
      </w:r>
      <w:proofErr w:type="gramStart"/>
      <w:r w:rsidR="00983517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豆</w:t>
      </w:r>
      <w:proofErr w:type="gramEnd"/>
      <w:r w:rsidR="00983517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進口享零關稅優惠</w:t>
      </w:r>
      <w:r w:rsidR="00983517">
        <w:rPr>
          <w:rStyle w:val="af"/>
          <w:rFonts w:ascii="新細明體" w:eastAsia="新細明體" w:hAnsi="新細明體" w:cs="Times New Roman" w:hint="eastAsia"/>
          <w:b w:val="0"/>
          <w:color w:val="000000" w:themeColor="text1"/>
          <w:sz w:val="28"/>
          <w:szCs w:val="28"/>
        </w:rPr>
        <w:t>。</w:t>
      </w:r>
      <w:proofErr w:type="gramStart"/>
      <w:r w:rsidR="00983517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故</w:t>
      </w:r>
      <w:r w:rsid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此次除咖啡</w:t>
      </w:r>
      <w:proofErr w:type="gramEnd"/>
      <w:r w:rsid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外</w:t>
      </w:r>
      <w:r w:rsidR="00852CE5">
        <w:rPr>
          <w:rStyle w:val="af"/>
          <w:rFonts w:ascii="新細明體" w:eastAsia="新細明體" w:hAnsi="新細明體" w:cs="Times New Roman" w:hint="eastAsia"/>
          <w:b w:val="0"/>
          <w:color w:val="000000" w:themeColor="text1"/>
          <w:sz w:val="28"/>
          <w:szCs w:val="28"/>
        </w:rPr>
        <w:t>，</w:t>
      </w:r>
      <w:r w:rsid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也歡迎可可</w:t>
      </w:r>
      <w:proofErr w:type="gramStart"/>
      <w:r w:rsid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豆</w:t>
      </w:r>
      <w:proofErr w:type="gramEnd"/>
      <w:r w:rsid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進口業者及相關專業人士</w:t>
      </w:r>
      <w:r w:rsidRPr="005C3D23"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報名參與本團，親赴產地考察。</w:t>
      </w:r>
    </w:p>
    <w:p w:rsidR="00A50882" w:rsidRPr="00852CE5" w:rsidRDefault="00852CE5" w:rsidP="00852CE5">
      <w:pPr>
        <w:pStyle w:val="3"/>
        <w:tabs>
          <w:tab w:val="left" w:pos="284"/>
        </w:tabs>
        <w:snapToGrid w:val="0"/>
        <w:spacing w:beforeLines="50" w:before="120" w:line="280" w:lineRule="exact"/>
        <w:ind w:firstLineChars="100" w:firstLine="295"/>
        <w:jc w:val="both"/>
        <w:rPr>
          <w:rStyle w:val="af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852CE5">
        <w:rPr>
          <w:rStyle w:val="af"/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A50882" w:rsidRP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為妥善運用資源，本處將視報名人數及出訪各國意願衡量並決定出團與否、出訪國家與行程規劃，尚</w:t>
      </w:r>
      <w:proofErr w:type="gramStart"/>
      <w:r w:rsidR="00A50882" w:rsidRP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祈諒察</w:t>
      </w:r>
      <w:proofErr w:type="gramEnd"/>
      <w:r w:rsidR="00A50882" w:rsidRP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；為順暢當地交通安排以顧及團員安全，人數上限將以</w:t>
      </w:r>
      <w:r w:rsidR="00A50882" w:rsidRP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15</w:t>
      </w:r>
      <w:r w:rsidR="00A50882" w:rsidRPr="00852CE5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人計，敬請踴躍報名。</w:t>
      </w:r>
      <w:r w:rsidR="000107F0">
        <w:rPr>
          <w:rStyle w:val="af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 xml:space="preserve"> </w:t>
      </w:r>
    </w:p>
    <w:p w:rsidR="00A50882" w:rsidRPr="005C3D23" w:rsidRDefault="00A50882" w:rsidP="00A50DA1">
      <w:pPr>
        <w:spacing w:before="0" w:after="0" w:line="360" w:lineRule="exact"/>
        <w:rPr>
          <w:rFonts w:ascii="Times New Roman" w:eastAsia="標楷體" w:hAnsi="Times New Roman" w:cs="Times New Roman"/>
        </w:rPr>
      </w:pPr>
    </w:p>
    <w:p w:rsidR="00A50882" w:rsidRDefault="001D384A" w:rsidP="00AD6271">
      <w:pPr>
        <w:spacing w:before="0" w:after="0" w:line="280" w:lineRule="exact"/>
        <w:rPr>
          <w:rFonts w:ascii="Times New Roman" w:eastAsia="標楷體" w:hAnsi="Times New Roman" w:cs="Times New Roman"/>
          <w:sz w:val="28"/>
          <w:szCs w:val="28"/>
        </w:rPr>
      </w:pPr>
      <w:r w:rsidRPr="005C3D23">
        <w:rPr>
          <w:rFonts w:ascii="Times New Roman" w:eastAsia="標楷體" w:hAnsi="Times New Roman" w:cs="Times New Roman"/>
          <w:sz w:val="24"/>
          <w:szCs w:val="24"/>
        </w:rPr>
        <w:t>出訪日期：</w:t>
      </w:r>
      <w:r w:rsidR="00A50882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="00A50882">
        <w:rPr>
          <w:rFonts w:ascii="Times New Roman" w:eastAsia="標楷體" w:hAnsi="Times New Roman" w:cs="Times New Roman" w:hint="eastAsia"/>
          <w:b/>
          <w:sz w:val="28"/>
          <w:szCs w:val="28"/>
        </w:rPr>
        <w:t>18</w:t>
      </w:r>
      <w:r w:rsidRPr="005C3D23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5D73FA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5C3D23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5D73FA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BC0215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Pr="005C3D23">
        <w:rPr>
          <w:rFonts w:ascii="Times New Roman" w:eastAsia="標楷體" w:hAnsi="Times New Roman" w:cs="Times New Roman"/>
          <w:b/>
          <w:sz w:val="28"/>
          <w:szCs w:val="28"/>
        </w:rPr>
        <w:t>日至</w:t>
      </w:r>
      <w:r w:rsidR="005D73FA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5C3D23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BC0215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 w:rsidRPr="005C3D23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="0039231D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39231D">
        <w:rPr>
          <w:rFonts w:ascii="Times New Roman" w:eastAsia="標楷體" w:hAnsi="Times New Roman" w:cs="Times New Roman" w:hint="eastAsia"/>
          <w:b/>
          <w:sz w:val="28"/>
          <w:szCs w:val="28"/>
        </w:rPr>
        <w:t>暫訂</w:t>
      </w:r>
      <w:bookmarkStart w:id="0" w:name="_GoBack"/>
      <w:bookmarkEnd w:id="0"/>
      <w:r w:rsidR="0039231D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455748" w:rsidRPr="005C3D23" w:rsidRDefault="00455748" w:rsidP="00455748">
      <w:pPr>
        <w:spacing w:before="0" w:after="0" w:line="280" w:lineRule="exact"/>
        <w:rPr>
          <w:rFonts w:ascii="Times New Roman" w:eastAsia="標楷體" w:hAnsi="Times New Roman" w:cs="Times New Roman"/>
          <w:sz w:val="24"/>
          <w:szCs w:val="24"/>
        </w:rPr>
      </w:pPr>
      <w:r w:rsidRPr="005C3D23">
        <w:rPr>
          <w:rFonts w:ascii="Times New Roman" w:eastAsia="標楷體" w:hAnsi="Times New Roman" w:cs="Times New Roman"/>
          <w:sz w:val="24"/>
          <w:szCs w:val="24"/>
        </w:rPr>
        <w:t>主辦單位：</w:t>
      </w:r>
      <w:r>
        <w:rPr>
          <w:rFonts w:ascii="標楷體" w:eastAsia="標楷體" w:hAnsi="標楷體" w:cs="Times New Roman" w:hint="eastAsia"/>
          <w:sz w:val="24"/>
          <w:szCs w:val="24"/>
        </w:rPr>
        <w:t>貝里斯、</w:t>
      </w:r>
      <w:r w:rsidRPr="005C3D23">
        <w:rPr>
          <w:rFonts w:ascii="Times New Roman" w:eastAsia="標楷體" w:hAnsi="Times New Roman" w:cs="Times New Roman"/>
          <w:sz w:val="24"/>
          <w:szCs w:val="24"/>
        </w:rPr>
        <w:t>多明尼加、薩爾瓦多、瓜地馬拉、宏都拉斯</w:t>
      </w:r>
      <w:r w:rsidR="00B24A96">
        <w:rPr>
          <w:rFonts w:ascii="標楷體" w:eastAsia="標楷體" w:hAnsi="標楷體" w:cs="Times New Roman" w:hint="eastAsia"/>
          <w:sz w:val="24"/>
          <w:szCs w:val="24"/>
        </w:rPr>
        <w:t>及</w:t>
      </w:r>
      <w:r w:rsidRPr="005C3D23">
        <w:rPr>
          <w:rFonts w:ascii="Times New Roman" w:eastAsia="標楷體" w:hAnsi="Times New Roman" w:cs="Times New Roman"/>
          <w:sz w:val="24"/>
          <w:szCs w:val="24"/>
        </w:rPr>
        <w:t>尼加拉瓜</w:t>
      </w:r>
      <w:r w:rsidR="00B24A96">
        <w:rPr>
          <w:rFonts w:ascii="Times New Roman" w:eastAsia="標楷體" w:hAnsi="Times New Roman" w:cs="Times New Roman" w:hint="eastAsia"/>
          <w:sz w:val="24"/>
          <w:szCs w:val="24"/>
        </w:rPr>
        <w:t>6</w:t>
      </w:r>
      <w:r w:rsidR="00B24A96">
        <w:rPr>
          <w:rFonts w:ascii="Times New Roman" w:eastAsia="標楷體" w:hAnsi="Times New Roman" w:cs="Times New Roman" w:hint="eastAsia"/>
          <w:sz w:val="24"/>
          <w:szCs w:val="24"/>
        </w:rPr>
        <w:t>國</w:t>
      </w:r>
      <w:r>
        <w:rPr>
          <w:rFonts w:ascii="Times New Roman" w:eastAsia="標楷體" w:hAnsi="Times New Roman" w:cs="Times New Roman" w:hint="eastAsia"/>
          <w:sz w:val="24"/>
          <w:szCs w:val="24"/>
        </w:rPr>
        <w:t>駐華大使館</w:t>
      </w:r>
    </w:p>
    <w:p w:rsidR="00455748" w:rsidRPr="005C3D23" w:rsidRDefault="00455748" w:rsidP="00455748">
      <w:pPr>
        <w:spacing w:before="0" w:after="0" w:line="28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執行</w:t>
      </w:r>
      <w:r w:rsidRPr="005C3D23">
        <w:rPr>
          <w:rFonts w:ascii="Times New Roman" w:eastAsia="標楷體" w:hAnsi="Times New Roman" w:cs="Times New Roman"/>
          <w:sz w:val="24"/>
          <w:szCs w:val="24"/>
        </w:rPr>
        <w:t>單位：中美洲經貿辦事處</w:t>
      </w:r>
      <w:r w:rsidRPr="005C3D23">
        <w:rPr>
          <w:rFonts w:ascii="Times New Roman" w:eastAsia="標楷體" w:hAnsi="Times New Roman" w:cs="Times New Roman"/>
          <w:sz w:val="24"/>
          <w:szCs w:val="24"/>
        </w:rPr>
        <w:t xml:space="preserve"> (CATO)</w:t>
      </w:r>
    </w:p>
    <w:p w:rsidR="00455748" w:rsidRPr="005C3D23" w:rsidRDefault="00455748" w:rsidP="00455748">
      <w:pPr>
        <w:spacing w:before="0" w:after="0" w:line="280" w:lineRule="exact"/>
        <w:ind w:left="1190" w:hangingChars="496" w:hanging="1190"/>
        <w:rPr>
          <w:rFonts w:ascii="Times New Roman" w:eastAsia="標楷體" w:hAnsi="Times New Roman" w:cs="Times New Roman"/>
          <w:sz w:val="24"/>
          <w:szCs w:val="24"/>
        </w:rPr>
      </w:pPr>
      <w:r w:rsidRPr="005C3D23">
        <w:rPr>
          <w:rFonts w:ascii="Times New Roman" w:eastAsia="標楷體" w:hAnsi="Times New Roman" w:cs="Times New Roman"/>
          <w:sz w:val="24"/>
          <w:szCs w:val="24"/>
        </w:rPr>
        <w:t>協辦單位：台灣咖啡協會、台灣精緻咖啡協會、台北精品咖啡商業發展協會、</w:t>
      </w:r>
    </w:p>
    <w:p w:rsidR="00455748" w:rsidRPr="00455748" w:rsidRDefault="00455748" w:rsidP="00455748">
      <w:pPr>
        <w:spacing w:before="0" w:after="0" w:line="280" w:lineRule="exact"/>
        <w:ind w:left="1190" w:hangingChars="496" w:hanging="1190"/>
        <w:rPr>
          <w:rFonts w:ascii="Times New Roman" w:eastAsia="標楷體" w:hAnsi="Times New Roman" w:cs="Times New Roman"/>
          <w:sz w:val="24"/>
          <w:szCs w:val="24"/>
        </w:rPr>
      </w:pPr>
      <w:r w:rsidRPr="005C3D23">
        <w:rPr>
          <w:rFonts w:ascii="Times New Roman" w:eastAsia="標楷體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5C3D23">
        <w:rPr>
          <w:rFonts w:ascii="Times New Roman" w:eastAsia="標楷體" w:hAnsi="Times New Roman" w:cs="Times New Roman"/>
          <w:sz w:val="24"/>
          <w:szCs w:val="24"/>
        </w:rPr>
        <w:t>台灣國際咖啡交流協會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</w:p>
    <w:p w:rsidR="00842EB7" w:rsidRPr="005C3D23" w:rsidRDefault="004D22B7" w:rsidP="00001E32">
      <w:pPr>
        <w:pStyle w:val="5"/>
        <w:rPr>
          <w:rFonts w:ascii="Times New Roman" w:eastAsia="標楷體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C3D23">
        <w:rPr>
          <w:rStyle w:val="af"/>
          <w:rFonts w:ascii="Times New Roman" w:eastAsia="標楷體" w:hAnsi="Times New Roman" w:cs="Times New Roman"/>
          <w:color w:val="595959" w:themeColor="text1" w:themeTint="A6"/>
          <w:sz w:val="24"/>
          <w:szCs w:val="24"/>
        </w:rPr>
        <w:t>報名及聯</w:t>
      </w:r>
      <w:r w:rsidR="00AE66D0" w:rsidRPr="005C3D23">
        <w:rPr>
          <w:rStyle w:val="af"/>
          <w:rFonts w:ascii="Times New Roman" w:eastAsia="標楷體" w:hAnsi="Times New Roman" w:cs="Times New Roman"/>
          <w:color w:val="595959" w:themeColor="text1" w:themeTint="A6"/>
          <w:sz w:val="24"/>
          <w:szCs w:val="24"/>
        </w:rPr>
        <w:t>繫</w:t>
      </w:r>
      <w:r w:rsidR="00EF7F72" w:rsidRPr="005C3D23">
        <w:rPr>
          <w:rStyle w:val="af"/>
          <w:rFonts w:ascii="Times New Roman" w:eastAsia="標楷體" w:hAnsi="Times New Roman" w:cs="Times New Roman"/>
          <w:color w:val="595959" w:themeColor="text1" w:themeTint="A6"/>
          <w:sz w:val="24"/>
          <w:szCs w:val="24"/>
        </w:rPr>
        <w:t>資訊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EF7F72" w:rsidRPr="005C3D23" w:rsidTr="00900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vAlign w:val="center"/>
          </w:tcPr>
          <w:p w:rsidR="00AE66D0" w:rsidRPr="005C3D23" w:rsidRDefault="00EF7F72" w:rsidP="00BB02DF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3D23">
              <w:rPr>
                <w:rFonts w:ascii="Times New Roman" w:eastAsia="標楷體" w:hAnsi="Times New Roman" w:cs="Times New Roman"/>
              </w:rPr>
              <w:t>報名</w:t>
            </w:r>
            <w:r w:rsidR="00B8708E" w:rsidRPr="005C3D23">
              <w:rPr>
                <w:rFonts w:ascii="Times New Roman" w:eastAsia="標楷體" w:hAnsi="Times New Roman" w:cs="Times New Roman"/>
              </w:rPr>
              <w:t>／保證金繳款</w:t>
            </w:r>
            <w:r w:rsidRPr="005C3D23">
              <w:rPr>
                <w:rFonts w:ascii="Times New Roman" w:eastAsia="標楷體" w:hAnsi="Times New Roman" w:cs="Times New Roman"/>
              </w:rPr>
              <w:t>日期：</w:t>
            </w:r>
            <w:r w:rsidR="00B8708E" w:rsidRPr="005C3D23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F7F72" w:rsidRPr="005C3D23" w:rsidRDefault="00EF7F72" w:rsidP="00BB02DF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  <w:b w:val="0"/>
              </w:rPr>
            </w:pPr>
            <w:r w:rsidRPr="005C3D23">
              <w:rPr>
                <w:rFonts w:ascii="Times New Roman" w:eastAsia="標楷體" w:hAnsi="Times New Roman" w:cs="Times New Roman"/>
              </w:rPr>
              <w:t>即日起至</w:t>
            </w:r>
            <w:r w:rsidR="00852CE5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201</w:t>
            </w:r>
            <w:r w:rsidR="00983517">
              <w:rPr>
                <w:rFonts w:ascii="Times New Roman" w:eastAsia="標楷體" w:hAnsi="Times New Roman" w:cs="Times New Roman" w:hint="eastAsia"/>
                <w:shd w:val="clear" w:color="auto" w:fill="F0A374" w:themeFill="accent4" w:themeFillTint="99"/>
              </w:rPr>
              <w:t>8</w:t>
            </w:r>
            <w:r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年</w:t>
            </w:r>
            <w:r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1</w:t>
            </w:r>
            <w:r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月</w:t>
            </w:r>
            <w:r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1</w:t>
            </w:r>
            <w:r w:rsidR="00AD6271"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5</w:t>
            </w:r>
            <w:r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日</w:t>
            </w:r>
            <w:r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(</w:t>
            </w:r>
            <w:r w:rsidR="00EE5BF0"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星期</w:t>
            </w:r>
            <w:r w:rsidR="00CB187C">
              <w:rPr>
                <w:rFonts w:ascii="Times New Roman" w:eastAsia="標楷體" w:hAnsi="Times New Roman" w:cs="Times New Roman" w:hint="eastAsia"/>
                <w:shd w:val="clear" w:color="auto" w:fill="F0A374" w:themeFill="accent4" w:themeFillTint="99"/>
              </w:rPr>
              <w:t>一</w:t>
            </w:r>
            <w:r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)</w:t>
            </w:r>
            <w:r w:rsidR="00E236AC" w:rsidRPr="005C3D23">
              <w:rPr>
                <w:rFonts w:ascii="Times New Roman" w:eastAsia="標楷體" w:hAnsi="Times New Roman" w:cs="Times New Roman"/>
                <w:shd w:val="clear" w:color="auto" w:fill="F0A374" w:themeFill="accent4" w:themeFillTint="99"/>
              </w:rPr>
              <w:t>止</w:t>
            </w:r>
            <w:r w:rsidR="004D22B7" w:rsidRPr="005C3D23">
              <w:rPr>
                <w:rFonts w:ascii="Times New Roman" w:eastAsia="標楷體" w:hAnsi="Times New Roman" w:cs="Times New Roman"/>
                <w:b w:val="0"/>
              </w:rPr>
              <w:t>並</w:t>
            </w:r>
            <w:r w:rsidR="00AC0341" w:rsidRPr="005C3D23">
              <w:rPr>
                <w:rFonts w:ascii="Times New Roman" w:eastAsia="標楷體" w:hAnsi="Times New Roman" w:cs="Times New Roman"/>
                <w:b w:val="0"/>
              </w:rPr>
              <w:t>請</w:t>
            </w:r>
            <w:r w:rsidR="004D22B7" w:rsidRPr="005C3D23">
              <w:rPr>
                <w:rFonts w:ascii="Times New Roman" w:eastAsia="標楷體" w:hAnsi="Times New Roman" w:cs="Times New Roman"/>
                <w:b w:val="0"/>
              </w:rPr>
              <w:t>電匯訂房保證金以</w:t>
            </w:r>
            <w:r w:rsidR="00AC0341" w:rsidRPr="005C3D23">
              <w:rPr>
                <w:rFonts w:ascii="Times New Roman" w:eastAsia="標楷體" w:hAnsi="Times New Roman" w:cs="Times New Roman"/>
                <w:b w:val="0"/>
              </w:rPr>
              <w:t>確認報名</w:t>
            </w:r>
            <w:r w:rsidR="00AD6271" w:rsidRPr="005C3D23">
              <w:rPr>
                <w:rFonts w:ascii="Times New Roman" w:eastAsia="標楷體" w:hAnsi="Times New Roman" w:cs="Times New Roman"/>
                <w:b w:val="0"/>
              </w:rPr>
              <w:t>！</w:t>
            </w:r>
          </w:p>
          <w:p w:rsidR="00AC0341" w:rsidRPr="005C3D23" w:rsidRDefault="00B8708E" w:rsidP="007A4170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  <w:b w:val="0"/>
              </w:rPr>
            </w:pPr>
            <w:proofErr w:type="gramStart"/>
            <w:r w:rsidRPr="005C3D23">
              <w:rPr>
                <w:rFonts w:ascii="Times New Roman" w:eastAsia="標楷體" w:hAnsi="Times New Roman" w:cs="Times New Roman"/>
                <w:b w:val="0"/>
              </w:rPr>
              <w:t>＊</w:t>
            </w:r>
            <w:proofErr w:type="gramEnd"/>
            <w:r w:rsidRPr="005C3D23">
              <w:rPr>
                <w:rFonts w:ascii="Times New Roman" w:eastAsia="標楷體" w:hAnsi="Times New Roman" w:cs="Times New Roman"/>
                <w:b w:val="0"/>
              </w:rPr>
              <w:t>請電匯新台幣</w:t>
            </w:r>
            <w:r w:rsidR="007A4170" w:rsidRPr="005C3D23">
              <w:rPr>
                <w:rFonts w:ascii="Times New Roman" w:eastAsia="標楷體" w:hAnsi="Times New Roman" w:cs="Times New Roman"/>
                <w:color w:val="C00000"/>
              </w:rPr>
              <w:t>20</w:t>
            </w:r>
            <w:r w:rsidRPr="005C3D23">
              <w:rPr>
                <w:rFonts w:ascii="Times New Roman" w:eastAsia="標楷體" w:hAnsi="Times New Roman" w:cs="Times New Roman"/>
                <w:color w:val="C00000"/>
              </w:rPr>
              <w:t>,000</w:t>
            </w:r>
            <w:r w:rsidRPr="005C3D23">
              <w:rPr>
                <w:rFonts w:ascii="Times New Roman" w:eastAsia="標楷體" w:hAnsi="Times New Roman" w:cs="Times New Roman"/>
                <w:b w:val="0"/>
              </w:rPr>
              <w:t>元作為</w:t>
            </w:r>
            <w:r w:rsidR="007A4170" w:rsidRPr="005C3D23">
              <w:rPr>
                <w:rFonts w:ascii="Times New Roman" w:eastAsia="標楷體" w:hAnsi="Times New Roman" w:cs="Times New Roman"/>
                <w:b w:val="0"/>
              </w:rPr>
              <w:t>參團</w:t>
            </w:r>
            <w:r w:rsidRPr="005C3D23">
              <w:rPr>
                <w:rFonts w:ascii="Times New Roman" w:eastAsia="標楷體" w:hAnsi="Times New Roman" w:cs="Times New Roman"/>
                <w:b w:val="0"/>
              </w:rPr>
              <w:t>保證金，以利本團預先安排住宿。</w:t>
            </w:r>
            <w:r w:rsidR="007A4170" w:rsidRPr="005C3D23">
              <w:rPr>
                <w:rFonts w:ascii="Times New Roman" w:eastAsia="標楷體" w:hAnsi="Times New Roman" w:cs="Times New Roman"/>
                <w:b w:val="0"/>
              </w:rPr>
              <w:t>即</w:t>
            </w:r>
            <w:r w:rsidR="00EF7F72" w:rsidRPr="005C3D23">
              <w:rPr>
                <w:rFonts w:ascii="Times New Roman" w:eastAsia="標楷體" w:hAnsi="Times New Roman" w:cs="Times New Roman"/>
                <w:b w:val="0"/>
              </w:rPr>
              <w:t>預收</w:t>
            </w:r>
            <w:r w:rsidR="007A4170" w:rsidRPr="005C3D23">
              <w:rPr>
                <w:rFonts w:ascii="Times New Roman" w:eastAsia="標楷體" w:hAnsi="Times New Roman" w:cs="Times New Roman"/>
                <w:b w:val="0"/>
              </w:rPr>
              <w:t>個人或共同支出之</w:t>
            </w:r>
            <w:r w:rsidR="00EF7F72" w:rsidRPr="005C3D23">
              <w:rPr>
                <w:rFonts w:ascii="Times New Roman" w:eastAsia="標楷體" w:hAnsi="Times New Roman" w:cs="Times New Roman"/>
                <w:b w:val="0"/>
              </w:rPr>
              <w:t>公基金</w:t>
            </w:r>
            <w:r w:rsidR="00E236AC" w:rsidRPr="005C3D23">
              <w:rPr>
                <w:rFonts w:ascii="Times New Roman" w:eastAsia="標楷體" w:hAnsi="Times New Roman" w:cs="Times New Roman"/>
                <w:b w:val="0"/>
              </w:rPr>
              <w:t>（如</w:t>
            </w:r>
            <w:r w:rsidR="00EF7F72" w:rsidRPr="005C3D23">
              <w:rPr>
                <w:rFonts w:ascii="Times New Roman" w:eastAsia="標楷體" w:hAnsi="Times New Roman" w:cs="Times New Roman"/>
                <w:b w:val="0"/>
              </w:rPr>
              <w:t>小費及餐費等</w:t>
            </w:r>
            <w:r w:rsidR="00E236AC" w:rsidRPr="005C3D23">
              <w:rPr>
                <w:rFonts w:ascii="Times New Roman" w:eastAsia="標楷體" w:hAnsi="Times New Roman" w:cs="Times New Roman"/>
                <w:b w:val="0"/>
              </w:rPr>
              <w:t>）</w:t>
            </w:r>
            <w:r w:rsidR="00EF7F72" w:rsidRPr="005C3D23">
              <w:rPr>
                <w:rFonts w:ascii="Times New Roman" w:eastAsia="標楷體" w:hAnsi="Times New Roman" w:cs="Times New Roman"/>
                <w:b w:val="0"/>
              </w:rPr>
              <w:t>支出之用。</w:t>
            </w:r>
            <w:r w:rsidR="007A4170" w:rsidRPr="005C3D23">
              <w:rPr>
                <w:rFonts w:ascii="Times New Roman" w:eastAsia="標楷體" w:hAnsi="Times New Roman" w:cs="Times New Roman"/>
                <w:b w:val="0"/>
              </w:rPr>
              <w:t>(</w:t>
            </w:r>
            <w:r w:rsidR="007A4170" w:rsidRPr="005C3D23">
              <w:rPr>
                <w:rFonts w:ascii="Times New Roman" w:eastAsia="標楷體" w:hAnsi="Times New Roman" w:cs="Times New Roman"/>
                <w:b w:val="0"/>
              </w:rPr>
              <w:t>請參照代收款項</w:t>
            </w:r>
            <w:proofErr w:type="gramStart"/>
            <w:r w:rsidR="007A4170" w:rsidRPr="005C3D23">
              <w:rPr>
                <w:rFonts w:ascii="Times New Roman" w:eastAsia="標楷體" w:hAnsi="Times New Roman" w:cs="Times New Roman"/>
                <w:b w:val="0"/>
              </w:rPr>
              <w:t>一</w:t>
            </w:r>
            <w:proofErr w:type="gramEnd"/>
            <w:r w:rsidR="007A4170" w:rsidRPr="005C3D23">
              <w:rPr>
                <w:rFonts w:ascii="Times New Roman" w:eastAsia="標楷體" w:hAnsi="Times New Roman" w:cs="Times New Roman"/>
                <w:b w:val="0"/>
              </w:rPr>
              <w:t>表</w:t>
            </w:r>
            <w:r w:rsidR="007A4170" w:rsidRPr="005C3D23">
              <w:rPr>
                <w:rFonts w:ascii="Times New Roman" w:eastAsia="標楷體" w:hAnsi="Times New Roman" w:cs="Times New Roman"/>
                <w:b w:val="0"/>
              </w:rPr>
              <w:t>)</w:t>
            </w:r>
          </w:p>
        </w:tc>
      </w:tr>
      <w:tr w:rsidR="00EF7F72" w:rsidRPr="005C3D23" w:rsidTr="0090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vAlign w:val="center"/>
          </w:tcPr>
          <w:p w:rsidR="00AE66D0" w:rsidRPr="005C3D23" w:rsidRDefault="00AE66D0" w:rsidP="00BB02DF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3D23">
              <w:rPr>
                <w:rFonts w:ascii="Times New Roman" w:eastAsia="標楷體" w:hAnsi="Times New Roman" w:cs="Times New Roman"/>
              </w:rPr>
              <w:t>中美洲經貿辦事處聯絡資訊：</w:t>
            </w:r>
          </w:p>
          <w:p w:rsidR="00AE66D0" w:rsidRPr="005C3D23" w:rsidRDefault="000B3585" w:rsidP="00BB02DF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  <w:b w:val="0"/>
              </w:rPr>
            </w:pPr>
            <w:r>
              <w:rPr>
                <w:rFonts w:ascii="Times New Roman" w:eastAsia="標楷體" w:hAnsi="Times New Roman" w:cs="Times New Roman" w:hint="eastAsia"/>
                <w:b w:val="0"/>
              </w:rPr>
              <w:t>協理</w:t>
            </w:r>
            <w:r>
              <w:rPr>
                <w:rFonts w:ascii="Times New Roman" w:eastAsia="標楷體" w:hAnsi="Times New Roman" w:cs="Times New Roman" w:hint="eastAsia"/>
                <w:b w:val="0"/>
              </w:rPr>
              <w:t>:</w:t>
            </w:r>
            <w:proofErr w:type="gramStart"/>
            <w:r>
              <w:rPr>
                <w:rFonts w:ascii="Times New Roman" w:eastAsia="標楷體" w:hAnsi="Times New Roman" w:cs="Times New Roman" w:hint="eastAsia"/>
                <w:b w:val="0"/>
              </w:rPr>
              <w:t>翁如茵</w:t>
            </w:r>
            <w:proofErr w:type="gramEnd"/>
            <w:r>
              <w:rPr>
                <w:rFonts w:ascii="Times New Roman" w:eastAsia="標楷體" w:hAnsi="Times New Roman" w:cs="Times New Roman" w:hint="eastAsia"/>
                <w:b w:val="0"/>
              </w:rPr>
              <w:t xml:space="preserve"> Andrea </w:t>
            </w:r>
            <w:proofErr w:type="spellStart"/>
            <w:r>
              <w:rPr>
                <w:rFonts w:ascii="Times New Roman" w:eastAsia="標楷體" w:hAnsi="Times New Roman" w:cs="Times New Roman" w:hint="eastAsia"/>
                <w:b w:val="0"/>
              </w:rPr>
              <w:t>Weng</w:t>
            </w:r>
            <w:proofErr w:type="spellEnd"/>
            <w:r>
              <w:rPr>
                <w:rFonts w:ascii="Times New Roman" w:eastAsia="標楷體" w:hAnsi="Times New Roman" w:cs="Times New Roman" w:hint="eastAsia"/>
                <w:b w:val="0"/>
              </w:rPr>
              <w:t xml:space="preserve">                          </w:t>
            </w:r>
            <w:r w:rsidR="00AE66D0" w:rsidRPr="005C3D23">
              <w:rPr>
                <w:rFonts w:ascii="Times New Roman" w:eastAsia="標楷體" w:hAnsi="Times New Roman" w:cs="Times New Roman"/>
                <w:b w:val="0"/>
              </w:rPr>
              <w:t>專案經理</w:t>
            </w:r>
            <w:r>
              <w:rPr>
                <w:rFonts w:ascii="Times New Roman" w:eastAsia="標楷體" w:hAnsi="Times New Roman" w:cs="Times New Roman" w:hint="eastAsia"/>
                <w:b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b w:val="0"/>
              </w:rPr>
              <w:t>李建怡</w:t>
            </w:r>
            <w:r>
              <w:rPr>
                <w:rFonts w:ascii="Times New Roman" w:eastAsia="標楷體" w:hAnsi="Times New Roman" w:cs="Times New Roman" w:hint="eastAsia"/>
                <w:b w:val="0"/>
              </w:rPr>
              <w:t>Grace Lee</w:t>
            </w:r>
            <w:r w:rsidR="00AE66D0" w:rsidRPr="005C3D23">
              <w:rPr>
                <w:rFonts w:ascii="Times New Roman" w:eastAsia="標楷體" w:hAnsi="Times New Roman" w:cs="Times New Roman"/>
                <w:b w:val="0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  <w:b w:val="0"/>
              </w:rPr>
              <w:t>曾詠其</w:t>
            </w:r>
            <w:proofErr w:type="spellStart"/>
            <w:proofErr w:type="gramEnd"/>
            <w:r>
              <w:rPr>
                <w:rFonts w:ascii="Times New Roman" w:eastAsia="標楷體" w:hAnsi="Times New Roman" w:cs="Times New Roman" w:hint="eastAsia"/>
                <w:b w:val="0"/>
              </w:rPr>
              <w:t>Ifi</w:t>
            </w:r>
            <w:proofErr w:type="spellEnd"/>
            <w:r>
              <w:rPr>
                <w:rFonts w:ascii="Times New Roman" w:eastAsia="標楷體" w:hAnsi="Times New Roman" w:cs="Times New Roman" w:hint="eastAsia"/>
                <w:b w:val="0"/>
              </w:rPr>
              <w:t xml:space="preserve"> Tseng</w:t>
            </w:r>
            <w:r w:rsidR="00DB73A0">
              <w:rPr>
                <w:rFonts w:ascii="Times New Roman" w:eastAsia="標楷體" w:hAnsi="Times New Roman" w:cs="Times New Roman"/>
                <w:b w:val="0"/>
              </w:rPr>
              <w:t xml:space="preserve"> </w:t>
            </w:r>
          </w:p>
          <w:p w:rsidR="00AE66D0" w:rsidRPr="005C3D23" w:rsidRDefault="00AE66D0" w:rsidP="00BB02DF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  <w:b w:val="0"/>
              </w:rPr>
            </w:pPr>
            <w:r w:rsidRPr="005C3D23">
              <w:rPr>
                <w:rFonts w:ascii="Times New Roman" w:eastAsia="標楷體" w:hAnsi="Times New Roman" w:cs="Times New Roman"/>
                <w:b w:val="0"/>
              </w:rPr>
              <w:t>電話：</w:t>
            </w:r>
            <w:r w:rsidRPr="005C3D23">
              <w:rPr>
                <w:rFonts w:ascii="Times New Roman" w:eastAsia="標楷體" w:hAnsi="Times New Roman" w:cs="Times New Roman"/>
                <w:b w:val="0"/>
              </w:rPr>
              <w:t xml:space="preserve">02-8789-1592 </w:t>
            </w:r>
            <w:r w:rsidRPr="005C3D23">
              <w:rPr>
                <w:rFonts w:ascii="Times New Roman" w:eastAsia="標楷體" w:hAnsi="Times New Roman" w:cs="Times New Roman"/>
                <w:b w:val="0"/>
              </w:rPr>
              <w:t>（分機</w:t>
            </w:r>
            <w:r w:rsidR="000B3585">
              <w:rPr>
                <w:rFonts w:ascii="Times New Roman" w:eastAsia="標楷體" w:hAnsi="Times New Roman" w:cs="Times New Roman" w:hint="eastAsia"/>
                <w:b w:val="0"/>
              </w:rPr>
              <w:t>18</w:t>
            </w:r>
            <w:r w:rsidR="009A1378">
              <w:rPr>
                <w:rFonts w:ascii="新細明體" w:eastAsia="新細明體" w:hAnsi="新細明體" w:cs="Times New Roman" w:hint="eastAsia"/>
                <w:b w:val="0"/>
              </w:rPr>
              <w:t>、</w:t>
            </w:r>
            <w:r w:rsidR="000B3585">
              <w:rPr>
                <w:rFonts w:ascii="Times New Roman" w:eastAsia="標楷體" w:hAnsi="Times New Roman" w:cs="Times New Roman" w:hint="eastAsia"/>
                <w:b w:val="0"/>
              </w:rPr>
              <w:t xml:space="preserve"> 20</w:t>
            </w:r>
            <w:r w:rsidR="000B3585">
              <w:rPr>
                <w:rFonts w:ascii="Times New Roman" w:eastAsia="標楷體" w:hAnsi="Times New Roman" w:cs="Times New Roman" w:hint="eastAsia"/>
                <w:b w:val="0"/>
              </w:rPr>
              <w:t>或</w:t>
            </w:r>
            <w:r w:rsidR="000B3585">
              <w:rPr>
                <w:rFonts w:ascii="Times New Roman" w:eastAsia="標楷體" w:hAnsi="Times New Roman" w:cs="Times New Roman" w:hint="eastAsia"/>
                <w:b w:val="0"/>
              </w:rPr>
              <w:t>28</w:t>
            </w:r>
            <w:r w:rsidRPr="005C3D23">
              <w:rPr>
                <w:rFonts w:ascii="Times New Roman" w:eastAsia="標楷體" w:hAnsi="Times New Roman" w:cs="Times New Roman"/>
                <w:b w:val="0"/>
              </w:rPr>
              <w:t>）</w:t>
            </w:r>
          </w:p>
          <w:p w:rsidR="00AE66D0" w:rsidRPr="005C3D23" w:rsidRDefault="00AE66D0" w:rsidP="00BB02DF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  <w:b w:val="0"/>
              </w:rPr>
            </w:pPr>
            <w:r w:rsidRPr="005C3D23">
              <w:rPr>
                <w:rFonts w:ascii="Times New Roman" w:eastAsia="標楷體" w:hAnsi="Times New Roman" w:cs="Times New Roman"/>
                <w:b w:val="0"/>
              </w:rPr>
              <w:t>傳真：</w:t>
            </w:r>
            <w:r w:rsidRPr="005C3D23">
              <w:rPr>
                <w:rFonts w:ascii="Times New Roman" w:eastAsia="標楷體" w:hAnsi="Times New Roman" w:cs="Times New Roman"/>
                <w:b w:val="0"/>
              </w:rPr>
              <w:t>02-2723-6328</w:t>
            </w:r>
          </w:p>
          <w:p w:rsidR="00AE66D0" w:rsidRPr="005C3D23" w:rsidRDefault="00AE66D0" w:rsidP="000B3585">
            <w:pPr>
              <w:spacing w:before="0" w:line="280" w:lineRule="exact"/>
              <w:jc w:val="both"/>
              <w:rPr>
                <w:rFonts w:ascii="Times New Roman" w:eastAsia="標楷體" w:hAnsi="Times New Roman" w:cs="Times New Roman"/>
                <w:b w:val="0"/>
              </w:rPr>
            </w:pPr>
            <w:r w:rsidRPr="005C3D23">
              <w:rPr>
                <w:rFonts w:ascii="Times New Roman" w:eastAsia="標楷體" w:hAnsi="Times New Roman" w:cs="Times New Roman"/>
                <w:b w:val="0"/>
              </w:rPr>
              <w:t xml:space="preserve">E-mail: </w:t>
            </w:r>
            <w:r w:rsidR="000B3585" w:rsidRPr="000B3585">
              <w:rPr>
                <w:rFonts w:ascii="Times New Roman" w:eastAsia="標楷體" w:hAnsi="Times New Roman" w:cs="Times New Roman" w:hint="eastAsia"/>
              </w:rPr>
              <w:t>andrea</w:t>
            </w:r>
            <w:r w:rsidRPr="005C3D23">
              <w:rPr>
                <w:rFonts w:ascii="Times New Roman" w:eastAsia="標楷體" w:hAnsi="Times New Roman" w:cs="Times New Roman"/>
              </w:rPr>
              <w:t>@cato.com.tw</w:t>
            </w:r>
            <w:r w:rsidRPr="000B3585">
              <w:rPr>
                <w:rFonts w:ascii="Times New Roman" w:eastAsia="標楷體" w:hAnsi="Times New Roman" w:cs="Times New Roman"/>
              </w:rPr>
              <w:t>、</w:t>
            </w:r>
            <w:r w:rsidR="000B3585" w:rsidRPr="000B3585">
              <w:rPr>
                <w:rFonts w:ascii="Times New Roman" w:eastAsia="標楷體" w:hAnsi="Times New Roman" w:cs="Times New Roman" w:hint="eastAsia"/>
              </w:rPr>
              <w:t>grace</w:t>
            </w:r>
            <w:r w:rsidRPr="005C3D23">
              <w:rPr>
                <w:rFonts w:ascii="Times New Roman" w:eastAsia="標楷體" w:hAnsi="Times New Roman" w:cs="Times New Roman"/>
              </w:rPr>
              <w:t>@cato.com.tw</w:t>
            </w:r>
            <w:r w:rsidRPr="000B3585">
              <w:rPr>
                <w:rFonts w:ascii="Times New Roman" w:eastAsia="標楷體" w:hAnsi="Times New Roman" w:cs="Times New Roman"/>
              </w:rPr>
              <w:t xml:space="preserve"> </w:t>
            </w:r>
            <w:r w:rsidR="000B3585" w:rsidRPr="000B3585">
              <w:rPr>
                <w:rFonts w:ascii="Times New Roman" w:eastAsia="標楷體" w:hAnsi="Times New Roman" w:cs="Times New Roman"/>
              </w:rPr>
              <w:t>、</w:t>
            </w:r>
            <w:r w:rsidR="000B3585">
              <w:rPr>
                <w:rFonts w:ascii="Times New Roman" w:eastAsia="標楷體" w:hAnsi="Times New Roman" w:cs="Times New Roman" w:hint="eastAsia"/>
              </w:rPr>
              <w:t>ifi@cato.com.tw</w:t>
            </w:r>
          </w:p>
        </w:tc>
      </w:tr>
    </w:tbl>
    <w:p w:rsidR="007F5E24" w:rsidRDefault="00842EB7" w:rsidP="00ED3990">
      <w:pPr>
        <w:spacing w:after="0" w:line="24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5C3D23">
        <w:rPr>
          <w:rFonts w:ascii="Times New Roman" w:eastAsia="標楷體" w:hAnsi="Times New Roman" w:cs="Times New Roman"/>
          <w:b/>
          <w:bCs/>
          <w:sz w:val="28"/>
          <w:szCs w:val="28"/>
        </w:rPr>
        <w:t>請</w:t>
      </w:r>
      <w:r w:rsidR="00AE66D0" w:rsidRPr="005C3D23">
        <w:rPr>
          <w:rFonts w:ascii="Times New Roman" w:eastAsia="標楷體" w:hAnsi="Times New Roman" w:cs="Times New Roman"/>
          <w:b/>
          <w:bCs/>
          <w:sz w:val="28"/>
          <w:szCs w:val="28"/>
        </w:rPr>
        <w:t>將報名表</w:t>
      </w:r>
      <w:r w:rsidRPr="005C3D23">
        <w:rPr>
          <w:rFonts w:ascii="Times New Roman" w:eastAsia="標楷體" w:hAnsi="Times New Roman" w:cs="Times New Roman"/>
          <w:b/>
          <w:bCs/>
          <w:sz w:val="28"/>
          <w:szCs w:val="28"/>
        </w:rPr>
        <w:t>回傳至中美洲經貿辦事處</w:t>
      </w:r>
      <w:r w:rsidR="00114005" w:rsidRPr="005C3D23">
        <w:rPr>
          <w:rFonts w:ascii="Times New Roman" w:eastAsia="標楷體" w:hAnsi="Times New Roman" w:cs="Times New Roman"/>
          <w:b/>
          <w:bCs/>
          <w:sz w:val="28"/>
          <w:szCs w:val="28"/>
        </w:rPr>
        <w:t>，</w:t>
      </w:r>
      <w:r w:rsidR="00AE66D0" w:rsidRPr="005C3D23">
        <w:rPr>
          <w:rFonts w:ascii="Times New Roman" w:eastAsia="標楷體" w:hAnsi="Times New Roman" w:cs="Times New Roman"/>
          <w:b/>
          <w:bCs/>
          <w:sz w:val="28"/>
          <w:szCs w:val="28"/>
        </w:rPr>
        <w:t>謝謝！</w:t>
      </w:r>
    </w:p>
    <w:p w:rsidR="00A03076" w:rsidRDefault="00A03076" w:rsidP="00ED3990">
      <w:pPr>
        <w:spacing w:after="0" w:line="240" w:lineRule="auto"/>
        <w:jc w:val="center"/>
        <w:rPr>
          <w:rStyle w:val="af"/>
          <w:rFonts w:ascii="Times New Roman" w:eastAsia="標楷體" w:hAnsi="Times New Roman" w:cs="Times New Roman"/>
          <w:b w:val="0"/>
          <w:color w:val="auto"/>
          <w:sz w:val="28"/>
          <w:szCs w:val="28"/>
        </w:rPr>
      </w:pPr>
    </w:p>
    <w:p w:rsidR="00A03076" w:rsidRPr="00A03076" w:rsidRDefault="00A03076" w:rsidP="00A03076">
      <w:pPr>
        <w:widowControl w:val="0"/>
        <w:adjustRightInd w:val="0"/>
        <w:spacing w:before="0" w:after="0" w:line="240" w:lineRule="auto"/>
        <w:ind w:firstLineChars="500" w:firstLine="1200"/>
        <w:textAlignment w:val="baseline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A03076">
        <w:rPr>
          <w:rFonts w:ascii="Times New Roman" w:eastAsia="標楷體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-6350</wp:posOffset>
            </wp:positionV>
            <wp:extent cx="1200150" cy="733425"/>
            <wp:effectExtent l="0" t="0" r="0" b="9525"/>
            <wp:wrapSquare wrapText="bothSides"/>
            <wp:docPr id="1" name="圖片 1" descr="CATO golden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O golden Logo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07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2018</w:t>
      </w:r>
      <w:r w:rsidRPr="00A0307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中美洲暨加勒比海</w:t>
      </w:r>
    </w:p>
    <w:p w:rsidR="00A03076" w:rsidRPr="00A03076" w:rsidRDefault="00A03076" w:rsidP="00A03076">
      <w:pPr>
        <w:widowControl w:val="0"/>
        <w:adjustRightInd w:val="0"/>
        <w:spacing w:before="0" w:after="0" w:line="240" w:lineRule="auto"/>
        <w:ind w:firstLineChars="100" w:firstLine="360"/>
        <w:textAlignment w:val="baseline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A0307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咖啡</w:t>
      </w:r>
      <w:r w:rsidRPr="00A03076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暨可可</w:t>
      </w:r>
      <w:r w:rsidRPr="00A0307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產業商機考察團</w:t>
      </w:r>
      <w:r w:rsidRPr="00A03076">
        <w:rPr>
          <w:rFonts w:ascii="Times New Roman" w:eastAsia="標楷體" w:hAnsi="Times New Roman" w:cs="Times New Roman"/>
          <w:b/>
          <w:bCs/>
          <w:sz w:val="36"/>
          <w:szCs w:val="36"/>
        </w:rPr>
        <w:t>報名表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975"/>
        <w:gridCol w:w="1360"/>
        <w:gridCol w:w="1360"/>
        <w:gridCol w:w="58"/>
        <w:gridCol w:w="12"/>
        <w:gridCol w:w="1236"/>
        <w:gridCol w:w="39"/>
        <w:gridCol w:w="3109"/>
      </w:tblGrid>
      <w:tr w:rsidR="00A03076" w:rsidRPr="00A03076" w:rsidTr="00AC3552">
        <w:trPr>
          <w:cantSplit/>
          <w:trHeight w:val="701"/>
          <w:jc w:val="center"/>
        </w:trPr>
        <w:tc>
          <w:tcPr>
            <w:tcW w:w="1496" w:type="dxa"/>
            <w:vMerge w:val="restart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參加人員</w:t>
            </w:r>
          </w:p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姓</w:t>
            </w: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        </w:t>
            </w: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名</w:t>
            </w:r>
          </w:p>
        </w:tc>
        <w:tc>
          <w:tcPr>
            <w:tcW w:w="3695" w:type="dxa"/>
            <w:gridSpan w:val="3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firstLineChars="100" w:firstLine="220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中文</w:t>
            </w:r>
          </w:p>
        </w:tc>
        <w:tc>
          <w:tcPr>
            <w:tcW w:w="1306" w:type="dxa"/>
            <w:gridSpan w:val="3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性別</w:t>
            </w:r>
          </w:p>
        </w:tc>
        <w:tc>
          <w:tcPr>
            <w:tcW w:w="3148" w:type="dxa"/>
            <w:gridSpan w:val="2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leftChars="58" w:left="116" w:rightChars="48" w:right="96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sym w:font="Wingdings" w:char="F06F"/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男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Male      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sym w:font="Wingdings" w:char="F06F"/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女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Female</w:t>
            </w:r>
          </w:p>
        </w:tc>
      </w:tr>
      <w:tr w:rsidR="00A03076" w:rsidRPr="00A03076" w:rsidTr="00AC3552">
        <w:trPr>
          <w:cantSplit/>
          <w:trHeight w:val="701"/>
          <w:jc w:val="center"/>
        </w:trPr>
        <w:tc>
          <w:tcPr>
            <w:tcW w:w="1496" w:type="dxa"/>
            <w:vMerge/>
            <w:tcBorders>
              <w:bottom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firstLineChars="100" w:firstLine="220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英文</w:t>
            </w:r>
          </w:p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（護照）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護照號碼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leftChars="58" w:left="116" w:rightChars="48" w:right="96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A03076" w:rsidRPr="00A03076" w:rsidTr="00AC3552">
        <w:trPr>
          <w:cantSplit/>
          <w:trHeight w:val="420"/>
          <w:jc w:val="center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職</w:t>
            </w: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  </w:t>
            </w: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中文</w:t>
            </w:r>
          </w:p>
        </w:tc>
        <w:tc>
          <w:tcPr>
            <w:tcW w:w="717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A03076" w:rsidRPr="00A03076" w:rsidTr="00A03076">
        <w:trPr>
          <w:cantSplit/>
          <w:trHeight w:val="247"/>
          <w:jc w:val="center"/>
        </w:trPr>
        <w:tc>
          <w:tcPr>
            <w:tcW w:w="1496" w:type="dxa"/>
            <w:vMerge/>
            <w:tcBorders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英文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A03076" w:rsidRPr="00A03076" w:rsidTr="00AC3552">
        <w:trPr>
          <w:cantSplit/>
          <w:trHeight w:val="420"/>
          <w:jc w:val="center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公司名稱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中文</w:t>
            </w:r>
          </w:p>
        </w:tc>
        <w:tc>
          <w:tcPr>
            <w:tcW w:w="717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A03076" w:rsidRPr="00A03076" w:rsidTr="00A03076">
        <w:trPr>
          <w:cantSplit/>
          <w:trHeight w:val="271"/>
          <w:jc w:val="center"/>
        </w:trPr>
        <w:tc>
          <w:tcPr>
            <w:tcW w:w="1496" w:type="dxa"/>
            <w:vMerge/>
            <w:tcBorders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英文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A03076" w:rsidRPr="00A03076" w:rsidTr="00AC3552">
        <w:trPr>
          <w:cantSplit/>
          <w:trHeight w:val="420"/>
          <w:jc w:val="center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公司地址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中文</w:t>
            </w:r>
          </w:p>
        </w:tc>
        <w:tc>
          <w:tcPr>
            <w:tcW w:w="717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A03076" w:rsidRPr="00A03076" w:rsidTr="00A03076">
        <w:trPr>
          <w:cantSplit/>
          <w:trHeight w:val="253"/>
          <w:jc w:val="center"/>
        </w:trPr>
        <w:tc>
          <w:tcPr>
            <w:tcW w:w="1496" w:type="dxa"/>
            <w:vMerge/>
            <w:tcBorders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英文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A03076" w:rsidRPr="00A03076" w:rsidTr="00AC3552">
        <w:trPr>
          <w:cantSplit/>
          <w:trHeight w:val="680"/>
          <w:jc w:val="center"/>
        </w:trPr>
        <w:tc>
          <w:tcPr>
            <w:tcW w:w="1496" w:type="dxa"/>
            <w:vMerge w:val="restart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bookmarkStart w:id="1" w:name="OLE_LINK1"/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聯絡人</w:t>
            </w:r>
            <w:bookmarkEnd w:id="1"/>
          </w:p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姓名</w:t>
            </w:r>
            <w:proofErr w:type="gramStart"/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＆</w:t>
            </w:r>
            <w:proofErr w:type="gramEnd"/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職稱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leftChars="58" w:left="116" w:rightChars="48" w:right="96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聯絡電話</w:t>
            </w:r>
          </w:p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市話</w:t>
            </w: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&amp;</w:t>
            </w: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手機</w:t>
            </w: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leftChars="58" w:left="116" w:rightChars="48" w:right="96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A03076" w:rsidRPr="00A03076" w:rsidTr="00AC3552">
        <w:trPr>
          <w:cantSplit/>
          <w:trHeight w:val="680"/>
          <w:jc w:val="center"/>
        </w:trPr>
        <w:tc>
          <w:tcPr>
            <w:tcW w:w="1496" w:type="dxa"/>
            <w:vMerge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vMerge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傳真號碼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leftChars="58" w:left="116" w:rightChars="48" w:right="96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A03076" w:rsidRPr="00A03076" w:rsidTr="00AC3552">
        <w:trPr>
          <w:cantSplit/>
          <w:trHeight w:val="680"/>
          <w:jc w:val="center"/>
        </w:trPr>
        <w:tc>
          <w:tcPr>
            <w:tcW w:w="1496" w:type="dxa"/>
            <w:vMerge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電子郵件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leftChars="58" w:left="116" w:rightChars="48" w:right="96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A03076" w:rsidRPr="00A03076" w:rsidTr="00AC3552">
        <w:trPr>
          <w:cantSplit/>
          <w:trHeight w:val="988"/>
          <w:jc w:val="center"/>
        </w:trPr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擬考察國家</w:t>
            </w:r>
          </w:p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A03076">
              <w:rPr>
                <w:rFonts w:ascii="Times New Roman" w:eastAsia="標楷體" w:hAnsi="Times New Roman" w:cs="Times New Roman"/>
                <w:b/>
                <w:color w:val="FF0000"/>
                <w:sz w:val="22"/>
                <w:szCs w:val="22"/>
              </w:rPr>
              <w:t>必填</w:t>
            </w:r>
            <w:proofErr w:type="gramEnd"/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8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leftChars="75" w:left="15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□ </w:t>
            </w:r>
            <w:r w:rsidRPr="00A0307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瓜地馬拉</w:t>
            </w:r>
            <w:r w:rsidRPr="00A0307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A0307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薩爾瓦多</w:t>
            </w:r>
            <w:r w:rsidRPr="00A0307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□ </w:t>
            </w:r>
            <w:r w:rsidRPr="00A0307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宏都拉斯</w:t>
            </w:r>
          </w:p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leftChars="75" w:left="150"/>
              <w:jc w:val="both"/>
              <w:textAlignment w:val="baselin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□ </w:t>
            </w:r>
            <w:r w:rsidRPr="00A0307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尼加拉瓜</w:t>
            </w:r>
            <w:r w:rsidRPr="00A0307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□ </w:t>
            </w:r>
            <w:r w:rsidRPr="00A0307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多明尼加</w:t>
            </w:r>
            <w:r w:rsidRPr="00A0307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□ </w:t>
            </w:r>
            <w:r w:rsidRPr="00A03076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貝里斯</w:t>
            </w:r>
            <w:r w:rsidRPr="00A03076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 xml:space="preserve"> (</w:t>
            </w:r>
            <w:r w:rsidRPr="00A03076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可可</w:t>
            </w:r>
            <w:r w:rsidRPr="00A0307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)  </w:t>
            </w:r>
          </w:p>
        </w:tc>
      </w:tr>
      <w:tr w:rsidR="00A03076" w:rsidRPr="00A03076" w:rsidTr="00A03076">
        <w:trPr>
          <w:cantSplit/>
          <w:trHeight w:val="691"/>
          <w:jc w:val="center"/>
        </w:trPr>
        <w:tc>
          <w:tcPr>
            <w:tcW w:w="1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公司業務項目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中文</w:t>
            </w:r>
          </w:p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英文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 w:hint="eastAsia"/>
                <w:b/>
                <w:sz w:val="22"/>
                <w:szCs w:val="22"/>
              </w:rPr>
              <w:t>進口品項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A03076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咖啡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□</w:t>
            </w:r>
            <w:r w:rsidRPr="00A03076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可可</w:t>
            </w:r>
          </w:p>
        </w:tc>
      </w:tr>
      <w:tr w:rsidR="00A03076" w:rsidRPr="00A03076" w:rsidTr="00AC3552">
        <w:trPr>
          <w:cantSplit/>
          <w:trHeight w:val="680"/>
          <w:jc w:val="center"/>
        </w:trPr>
        <w:tc>
          <w:tcPr>
            <w:tcW w:w="1496" w:type="dxa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公司規模</w:t>
            </w:r>
          </w:p>
        </w:tc>
        <w:tc>
          <w:tcPr>
            <w:tcW w:w="8149" w:type="dxa"/>
            <w:gridSpan w:val="8"/>
            <w:tcBorders>
              <w:top w:val="single" w:sz="4" w:space="0" w:color="auto"/>
            </w:tcBorders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零售商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 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大盤商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貿易商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咖啡店家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其他</w:t>
            </w:r>
          </w:p>
        </w:tc>
      </w:tr>
      <w:tr w:rsidR="00A03076" w:rsidRPr="00A03076" w:rsidTr="00AC3552">
        <w:trPr>
          <w:cantSplit/>
          <w:trHeight w:val="680"/>
          <w:jc w:val="center"/>
        </w:trPr>
        <w:tc>
          <w:tcPr>
            <w:tcW w:w="1496" w:type="dxa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進口種類</w:t>
            </w:r>
          </w:p>
        </w:tc>
        <w:tc>
          <w:tcPr>
            <w:tcW w:w="8149" w:type="dxa"/>
            <w:gridSpan w:val="8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生豆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已烘焙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烘焙加味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研磨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即溶</w:t>
            </w:r>
            <w:r w:rsidR="000B3585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</w:p>
        </w:tc>
      </w:tr>
      <w:tr w:rsidR="00A03076" w:rsidRPr="00A03076" w:rsidTr="00AC3552">
        <w:trPr>
          <w:cantSplit/>
          <w:trHeight w:val="680"/>
          <w:jc w:val="center"/>
        </w:trPr>
        <w:tc>
          <w:tcPr>
            <w:tcW w:w="1496" w:type="dxa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每年擬採購</w:t>
            </w:r>
          </w:p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數量</w:t>
            </w:r>
          </w:p>
        </w:tc>
        <w:tc>
          <w:tcPr>
            <w:tcW w:w="3695" w:type="dxa"/>
            <w:gridSpan w:val="3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 xml:space="preserve">                        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（磅、袋、貨櫃）</w:t>
            </w:r>
          </w:p>
        </w:tc>
        <w:tc>
          <w:tcPr>
            <w:tcW w:w="1306" w:type="dxa"/>
            <w:gridSpan w:val="3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中、長期規劃採購數量</w:t>
            </w:r>
          </w:p>
        </w:tc>
        <w:tc>
          <w:tcPr>
            <w:tcW w:w="3148" w:type="dxa"/>
            <w:gridSpan w:val="2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(1) 3 </w:t>
            </w:r>
            <w:proofErr w:type="gramStart"/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–</w:t>
            </w:r>
            <w:proofErr w:type="gramEnd"/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5 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年：</w:t>
            </w:r>
          </w:p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(2) 5 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年以上：</w:t>
            </w:r>
          </w:p>
        </w:tc>
      </w:tr>
      <w:tr w:rsidR="00A03076" w:rsidRPr="00A03076" w:rsidTr="00AC3552">
        <w:trPr>
          <w:cantSplit/>
          <w:trHeight w:val="794"/>
          <w:jc w:val="center"/>
        </w:trPr>
        <w:tc>
          <w:tcPr>
            <w:tcW w:w="1496" w:type="dxa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機</w:t>
            </w: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  </w:t>
            </w: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票</w:t>
            </w:r>
          </w:p>
        </w:tc>
        <w:tc>
          <w:tcPr>
            <w:tcW w:w="8149" w:type="dxa"/>
            <w:gridSpan w:val="8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leftChars="16" w:left="32"/>
              <w:jc w:val="both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全程經濟艙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      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全程商務艙</w:t>
            </w:r>
          </w:p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leftChars="16" w:left="32"/>
              <w:jc w:val="both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台北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←→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洛杉磯商務艙、其他航段經濟艙</w:t>
            </w:r>
          </w:p>
        </w:tc>
      </w:tr>
      <w:tr w:rsidR="00A03076" w:rsidRPr="00A03076" w:rsidTr="00AC3552">
        <w:trPr>
          <w:cantSplit/>
          <w:trHeight w:val="680"/>
          <w:jc w:val="center"/>
        </w:trPr>
        <w:tc>
          <w:tcPr>
            <w:tcW w:w="1496" w:type="dxa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旅</w:t>
            </w: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  </w:t>
            </w: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館</w:t>
            </w:r>
          </w:p>
        </w:tc>
        <w:tc>
          <w:tcPr>
            <w:tcW w:w="2335" w:type="dxa"/>
            <w:gridSpan w:val="2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leftChars="16" w:left="32"/>
              <w:jc w:val="both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雙人房、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單人房</w:t>
            </w:r>
          </w:p>
        </w:tc>
        <w:tc>
          <w:tcPr>
            <w:tcW w:w="1418" w:type="dxa"/>
            <w:gridSpan w:val="2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其他附註</w:t>
            </w:r>
          </w:p>
        </w:tc>
        <w:tc>
          <w:tcPr>
            <w:tcW w:w="4396" w:type="dxa"/>
            <w:gridSpan w:val="4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</w:pP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□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>素食；其他飲食禁忌或建議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A03076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>___________</w:t>
            </w:r>
          </w:p>
        </w:tc>
      </w:tr>
      <w:tr w:rsidR="00A03076" w:rsidRPr="00A03076" w:rsidTr="00AC3552">
        <w:trPr>
          <w:cantSplit/>
          <w:trHeight w:val="680"/>
          <w:jc w:val="center"/>
        </w:trPr>
        <w:tc>
          <w:tcPr>
            <w:tcW w:w="1496" w:type="dxa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A0307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訂房保證金</w:t>
            </w:r>
          </w:p>
        </w:tc>
        <w:tc>
          <w:tcPr>
            <w:tcW w:w="8149" w:type="dxa"/>
            <w:gridSpan w:val="8"/>
            <w:vAlign w:val="center"/>
          </w:tcPr>
          <w:p w:rsidR="00A03076" w:rsidRPr="00A03076" w:rsidRDefault="00A03076" w:rsidP="00A03076">
            <w:pPr>
              <w:widowControl w:val="0"/>
              <w:adjustRightInd w:val="0"/>
              <w:spacing w:before="0" w:after="0" w:line="240" w:lineRule="exact"/>
              <w:ind w:leftChars="16" w:left="32"/>
              <w:jc w:val="both"/>
              <w:textAlignment w:val="baseline"/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</w:pPr>
            <w:r w:rsidRPr="00A03076">
              <w:rPr>
                <w:rFonts w:ascii="Arial Black" w:eastAsia="標楷體" w:hAnsi="Arial Black" w:cs="Times New Roman"/>
                <w:sz w:val="24"/>
                <w:szCs w:val="24"/>
              </w:rPr>
              <w:t>請於</w:t>
            </w:r>
            <w:r w:rsidRPr="00A03076">
              <w:rPr>
                <w:rFonts w:ascii="Arial Black" w:eastAsia="標楷體" w:hAnsi="Arial Black" w:cs="Times New Roman"/>
                <w:color w:val="C00000"/>
                <w:sz w:val="24"/>
                <w:szCs w:val="24"/>
              </w:rPr>
              <w:t>201</w:t>
            </w:r>
            <w:r w:rsidRPr="00A03076">
              <w:rPr>
                <w:rFonts w:ascii="Arial Black" w:eastAsia="標楷體" w:hAnsi="Arial Black" w:cs="Times New Roman" w:hint="eastAsia"/>
                <w:color w:val="C00000"/>
                <w:sz w:val="24"/>
                <w:szCs w:val="24"/>
              </w:rPr>
              <w:t>8</w:t>
            </w:r>
            <w:r w:rsidRPr="00A03076">
              <w:rPr>
                <w:rFonts w:ascii="Arial Black" w:eastAsia="標楷體" w:hAnsi="Arial Black" w:cs="Times New Roman"/>
                <w:color w:val="C00000"/>
                <w:sz w:val="24"/>
                <w:szCs w:val="24"/>
              </w:rPr>
              <w:t>/1/</w:t>
            </w:r>
            <w:r w:rsidRPr="00A03076">
              <w:rPr>
                <w:rFonts w:ascii="Arial Black" w:eastAsia="標楷體" w:hAnsi="Arial Black" w:cs="Times New Roman" w:hint="eastAsia"/>
                <w:color w:val="C00000"/>
                <w:sz w:val="24"/>
                <w:szCs w:val="24"/>
              </w:rPr>
              <w:t>15</w:t>
            </w:r>
            <w:r w:rsidRPr="00A03076">
              <w:rPr>
                <w:rFonts w:ascii="Arial Black" w:eastAsia="標楷體" w:hAnsi="Arial Black" w:cs="Times New Roman"/>
                <w:sz w:val="24"/>
                <w:szCs w:val="24"/>
              </w:rPr>
              <w:t>報名時電匯繳納</w:t>
            </w:r>
            <w:r w:rsidRPr="00A03076">
              <w:rPr>
                <w:rFonts w:ascii="Arial Black" w:eastAsia="標楷體" w:hAnsi="Arial Black" w:cs="Times New Roman" w:hint="eastAsia"/>
                <w:sz w:val="24"/>
                <w:szCs w:val="24"/>
              </w:rPr>
              <w:t>團體及個人支出代收款項</w:t>
            </w:r>
            <w:r w:rsidRPr="00A03076">
              <w:rPr>
                <w:rFonts w:ascii="Arial Black" w:eastAsia="標楷體" w:hAnsi="Arial Black" w:cs="Times New Roman"/>
                <w:sz w:val="24"/>
                <w:szCs w:val="24"/>
              </w:rPr>
              <w:t>新台幣</w:t>
            </w:r>
            <w:r w:rsidRPr="00A03076">
              <w:rPr>
                <w:rFonts w:ascii="Arial Black" w:eastAsia="標楷體" w:hAnsi="Arial Black" w:cs="Times New Roman" w:hint="eastAsia"/>
                <w:color w:val="C00000"/>
                <w:sz w:val="24"/>
                <w:szCs w:val="24"/>
              </w:rPr>
              <w:t>20</w:t>
            </w:r>
            <w:r w:rsidRPr="00A03076">
              <w:rPr>
                <w:rFonts w:ascii="Arial Black" w:eastAsia="標楷體" w:hAnsi="Arial Black" w:cs="Times New Roman"/>
                <w:color w:val="C00000"/>
                <w:sz w:val="24"/>
                <w:szCs w:val="24"/>
              </w:rPr>
              <w:t>,000</w:t>
            </w:r>
            <w:r w:rsidRPr="00A03076">
              <w:rPr>
                <w:rFonts w:ascii="Arial Black" w:eastAsia="標楷體" w:hAnsi="Arial Black" w:cs="Times New Roman"/>
                <w:sz w:val="24"/>
                <w:szCs w:val="24"/>
              </w:rPr>
              <w:t>元整</w:t>
            </w:r>
            <w:r w:rsidRPr="00A03076">
              <w:rPr>
                <w:rFonts w:ascii="Arial Black" w:eastAsia="標楷體" w:hAnsi="Arial Black" w:cs="Times New Roman" w:hint="eastAsia"/>
                <w:sz w:val="24"/>
                <w:szCs w:val="24"/>
              </w:rPr>
              <w:t>，</w:t>
            </w:r>
            <w:proofErr w:type="gramStart"/>
            <w:r w:rsidRPr="00A03076">
              <w:rPr>
                <w:rFonts w:ascii="Arial Black" w:eastAsia="標楷體" w:hAnsi="Arial Black" w:cs="Times New Roman"/>
                <w:sz w:val="24"/>
                <w:szCs w:val="24"/>
              </w:rPr>
              <w:t>始納正式</w:t>
            </w:r>
            <w:proofErr w:type="gramEnd"/>
            <w:r w:rsidRPr="00A03076">
              <w:rPr>
                <w:rFonts w:ascii="Arial Black" w:eastAsia="標楷體" w:hAnsi="Arial Black" w:cs="Times New Roman"/>
                <w:sz w:val="24"/>
                <w:szCs w:val="24"/>
              </w:rPr>
              <w:t>團員名單並安排交通食宿，詳情請洽專案承辦人員</w:t>
            </w:r>
            <w:r w:rsidRPr="00A03076">
              <w:rPr>
                <w:rFonts w:ascii="Times New Roman" w:eastAsia="標楷體" w:hAnsi="Times New Roman" w:cs="Times New Roman"/>
                <w:sz w:val="24"/>
                <w:szCs w:val="24"/>
              </w:rPr>
              <w:t>!</w:t>
            </w:r>
          </w:p>
        </w:tc>
      </w:tr>
    </w:tbl>
    <w:p w:rsidR="00A03076" w:rsidRPr="00A03076" w:rsidRDefault="00A03076" w:rsidP="00A0307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napToGrid w:val="0"/>
        <w:spacing w:before="0" w:after="0" w:line="280" w:lineRule="exact"/>
        <w:ind w:left="422" w:right="-91" w:hangingChars="201" w:hanging="422"/>
        <w:textAlignment w:val="baseline"/>
        <w:rPr>
          <w:rFonts w:ascii="Times New Roman" w:eastAsia="標楷體" w:hAnsi="Times New Roman" w:cs="Times New Roman"/>
          <w:spacing w:val="-10"/>
          <w:sz w:val="22"/>
          <w:szCs w:val="22"/>
        </w:rPr>
      </w:pP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上述資料僅作為主辦單位組團參考之用，絕對對外保密。</w:t>
      </w:r>
    </w:p>
    <w:p w:rsidR="00A03076" w:rsidRPr="00A03076" w:rsidRDefault="00A03076" w:rsidP="00A0307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napToGrid w:val="0"/>
        <w:spacing w:before="0" w:after="0" w:line="280" w:lineRule="exact"/>
        <w:ind w:left="422" w:right="-91" w:hangingChars="201" w:hanging="422"/>
        <w:textAlignment w:val="baseline"/>
        <w:rPr>
          <w:rFonts w:ascii="Times New Roman" w:eastAsia="標楷體" w:hAnsi="Times New Roman" w:cs="Times New Roman"/>
          <w:spacing w:val="-10"/>
          <w:sz w:val="22"/>
          <w:szCs w:val="22"/>
        </w:rPr>
      </w:pP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如欲報名請直接將上表填妥後回傳。</w:t>
      </w:r>
    </w:p>
    <w:p w:rsidR="00A03076" w:rsidRPr="00A03076" w:rsidRDefault="00A03076" w:rsidP="00A0307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napToGrid w:val="0"/>
        <w:spacing w:before="0" w:after="0" w:line="280" w:lineRule="exact"/>
        <w:ind w:left="422" w:right="-91" w:hangingChars="201" w:hanging="422"/>
        <w:textAlignment w:val="baseline"/>
        <w:rPr>
          <w:rStyle w:val="af"/>
          <w:rFonts w:ascii="Times New Roman" w:eastAsia="標楷體" w:hAnsi="Times New Roman" w:cs="Times New Roman"/>
          <w:b w:val="0"/>
          <w:bCs w:val="0"/>
          <w:color w:val="auto"/>
          <w:spacing w:val="-10"/>
          <w:sz w:val="22"/>
          <w:szCs w:val="22"/>
        </w:rPr>
      </w:pP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中美洲經貿辦事處</w:t>
      </w:r>
      <w:proofErr w:type="gramStart"/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聯絡人</w:t>
      </w:r>
      <w:r w:rsidR="000B3585">
        <w:rPr>
          <w:rFonts w:ascii="Times New Roman" w:eastAsia="標楷體" w:hAnsi="Times New Roman" w:cs="Times New Roman" w:hint="eastAsia"/>
          <w:spacing w:val="-10"/>
          <w:sz w:val="22"/>
          <w:szCs w:val="22"/>
        </w:rPr>
        <w:t>翁如茵</w:t>
      </w:r>
      <w:proofErr w:type="gramEnd"/>
      <w:r w:rsidR="000B3585">
        <w:rPr>
          <w:rFonts w:ascii="Times New Roman" w:eastAsia="標楷體" w:hAnsi="Times New Roman" w:cs="Times New Roman" w:hint="eastAsia"/>
          <w:spacing w:val="-10"/>
          <w:sz w:val="22"/>
          <w:szCs w:val="22"/>
        </w:rPr>
        <w:t>協理</w:t>
      </w:r>
      <w:r w:rsidR="000B3585">
        <w:rPr>
          <w:rFonts w:ascii="Times New Roman" w:eastAsia="標楷體" w:hAnsi="Times New Roman" w:cs="Times New Roman" w:hint="eastAsia"/>
          <w:spacing w:val="-10"/>
          <w:sz w:val="22"/>
          <w:szCs w:val="22"/>
        </w:rPr>
        <w:t xml:space="preserve"> </w:t>
      </w:r>
      <w:r w:rsidR="000B3585">
        <w:rPr>
          <w:rFonts w:ascii="新細明體" w:eastAsia="新細明體" w:hAnsi="新細明體" w:cs="Times New Roman" w:hint="eastAsia"/>
          <w:spacing w:val="-10"/>
          <w:sz w:val="22"/>
          <w:szCs w:val="22"/>
        </w:rPr>
        <w:t>、</w:t>
      </w:r>
      <w:r w:rsidR="000B3585">
        <w:rPr>
          <w:rFonts w:ascii="Times New Roman" w:eastAsia="標楷體" w:hAnsi="Times New Roman" w:cs="Times New Roman" w:hint="eastAsia"/>
          <w:spacing w:val="-10"/>
          <w:sz w:val="22"/>
          <w:szCs w:val="22"/>
        </w:rPr>
        <w:t>李建怡</w:t>
      </w: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專案經理、</w:t>
      </w:r>
      <w:proofErr w:type="gramStart"/>
      <w:r w:rsidR="000B3585">
        <w:rPr>
          <w:rFonts w:ascii="Times New Roman" w:eastAsia="標楷體" w:hAnsi="Times New Roman" w:cs="Times New Roman" w:hint="eastAsia"/>
          <w:spacing w:val="-10"/>
          <w:sz w:val="22"/>
          <w:szCs w:val="22"/>
        </w:rPr>
        <w:t>曾詠其</w:t>
      </w:r>
      <w:proofErr w:type="gramEnd"/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專案經理；</w:t>
      </w: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FAX</w:t>
      </w: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：</w:t>
      </w: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02-2723-6328</w:t>
      </w:r>
      <w:r w:rsidRPr="00A03076">
        <w:rPr>
          <w:rFonts w:ascii="Times New Roman" w:eastAsia="標楷體" w:hAnsi="Times New Roman" w:cs="Times New Roman" w:hint="eastAsia"/>
          <w:spacing w:val="-10"/>
          <w:sz w:val="22"/>
          <w:szCs w:val="22"/>
        </w:rPr>
        <w:t xml:space="preserve">                                                              </w:t>
      </w: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Tel: 02- 87891592</w:t>
      </w: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分機</w:t>
      </w: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 xml:space="preserve"> </w:t>
      </w:r>
      <w:r w:rsidR="000B3585">
        <w:rPr>
          <w:rFonts w:ascii="Times New Roman" w:eastAsia="標楷體" w:hAnsi="Times New Roman" w:cs="Times New Roman" w:hint="eastAsia"/>
          <w:spacing w:val="-10"/>
          <w:sz w:val="22"/>
          <w:szCs w:val="22"/>
        </w:rPr>
        <w:t>18</w:t>
      </w:r>
      <w:r w:rsidRPr="00A03076">
        <w:rPr>
          <w:rFonts w:ascii="Times New Roman" w:eastAsia="標楷體" w:hAnsi="Times New Roman" w:cs="Times New Roman" w:hint="eastAsia"/>
          <w:spacing w:val="-10"/>
          <w:sz w:val="22"/>
          <w:szCs w:val="22"/>
        </w:rPr>
        <w:t xml:space="preserve"> </w:t>
      </w:r>
      <w:r w:rsidR="000B3585">
        <w:rPr>
          <w:rFonts w:ascii="新細明體" w:eastAsia="新細明體" w:hAnsi="新細明體" w:cs="Times New Roman" w:hint="eastAsia"/>
          <w:spacing w:val="-10"/>
          <w:sz w:val="22"/>
          <w:szCs w:val="22"/>
        </w:rPr>
        <w:t>、</w:t>
      </w:r>
      <w:r w:rsidR="000B3585">
        <w:rPr>
          <w:rFonts w:ascii="Times New Roman" w:eastAsia="標楷體" w:hAnsi="Times New Roman" w:cs="Times New Roman" w:hint="eastAsia"/>
          <w:spacing w:val="-10"/>
          <w:sz w:val="22"/>
          <w:szCs w:val="22"/>
        </w:rPr>
        <w:t xml:space="preserve"> 20 &amp; 28</w:t>
      </w: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；電郵</w:t>
      </w: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a</w:t>
      </w:r>
      <w:r w:rsidR="000B3585">
        <w:rPr>
          <w:rFonts w:ascii="Times New Roman" w:eastAsia="標楷體" w:hAnsi="Times New Roman" w:cs="Times New Roman" w:hint="eastAsia"/>
          <w:spacing w:val="-10"/>
          <w:sz w:val="22"/>
          <w:szCs w:val="22"/>
        </w:rPr>
        <w:t>ndrea</w:t>
      </w: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@cato.com.tw /</w:t>
      </w:r>
      <w:r w:rsidRPr="00A03076">
        <w:rPr>
          <w:rFonts w:ascii="Times New Roman" w:eastAsia="標楷體" w:hAnsi="Times New Roman" w:cs="Times New Roman" w:hint="eastAsia"/>
          <w:spacing w:val="-10"/>
          <w:sz w:val="22"/>
          <w:szCs w:val="22"/>
        </w:rPr>
        <w:t xml:space="preserve"> </w:t>
      </w:r>
      <w:r w:rsidR="000B3585">
        <w:rPr>
          <w:rFonts w:ascii="Times New Roman" w:eastAsia="標楷體" w:hAnsi="Times New Roman" w:cs="Times New Roman" w:hint="eastAsia"/>
          <w:spacing w:val="-10"/>
          <w:sz w:val="22"/>
          <w:szCs w:val="22"/>
        </w:rPr>
        <w:t>grace</w:t>
      </w:r>
      <w:r w:rsidRPr="00A03076">
        <w:rPr>
          <w:rFonts w:ascii="Times New Roman" w:eastAsia="標楷體" w:hAnsi="Times New Roman" w:cs="Times New Roman"/>
          <w:spacing w:val="-10"/>
          <w:sz w:val="22"/>
          <w:szCs w:val="22"/>
        </w:rPr>
        <w:t>@cato.com.tw</w:t>
      </w:r>
      <w:r w:rsidR="000B3585">
        <w:rPr>
          <w:rFonts w:ascii="Times New Roman" w:eastAsia="標楷體" w:hAnsi="Times New Roman" w:cs="Times New Roman" w:hint="eastAsia"/>
          <w:spacing w:val="-10"/>
          <w:sz w:val="22"/>
          <w:szCs w:val="22"/>
        </w:rPr>
        <w:t>/ifi@cato.com.tw</w:t>
      </w:r>
    </w:p>
    <w:sectPr w:rsidR="00A03076" w:rsidRPr="00A03076" w:rsidSect="000715C7">
      <w:pgSz w:w="12240" w:h="15840"/>
      <w:pgMar w:top="851" w:right="992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EF" w:rsidRDefault="00DE1FEF" w:rsidP="00165569">
      <w:pPr>
        <w:spacing w:before="0" w:after="0" w:line="240" w:lineRule="auto"/>
      </w:pPr>
      <w:r>
        <w:separator/>
      </w:r>
    </w:p>
  </w:endnote>
  <w:endnote w:type="continuationSeparator" w:id="0">
    <w:p w:rsidR="00DE1FEF" w:rsidRDefault="00DE1FEF" w:rsidP="001655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EF" w:rsidRDefault="00DE1FEF" w:rsidP="00165569">
      <w:pPr>
        <w:spacing w:before="0" w:after="0" w:line="240" w:lineRule="auto"/>
      </w:pPr>
      <w:r>
        <w:separator/>
      </w:r>
    </w:p>
  </w:footnote>
  <w:footnote w:type="continuationSeparator" w:id="0">
    <w:p w:rsidR="00DE1FEF" w:rsidRDefault="00DE1FEF" w:rsidP="001655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BC4"/>
    <w:multiLevelType w:val="hybridMultilevel"/>
    <w:tmpl w:val="D1564682"/>
    <w:lvl w:ilvl="0" w:tplc="C5087380">
      <w:start w:val="1"/>
      <w:numFmt w:val="decim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43"/>
    <w:rsid w:val="00001E32"/>
    <w:rsid w:val="0000366E"/>
    <w:rsid w:val="000040C6"/>
    <w:rsid w:val="000107F0"/>
    <w:rsid w:val="00033469"/>
    <w:rsid w:val="00033485"/>
    <w:rsid w:val="000715C7"/>
    <w:rsid w:val="000B3585"/>
    <w:rsid w:val="000C279E"/>
    <w:rsid w:val="000E3F5F"/>
    <w:rsid w:val="00114005"/>
    <w:rsid w:val="0012741C"/>
    <w:rsid w:val="00136D4F"/>
    <w:rsid w:val="0014224C"/>
    <w:rsid w:val="00145727"/>
    <w:rsid w:val="001523EF"/>
    <w:rsid w:val="001552B9"/>
    <w:rsid w:val="001564AB"/>
    <w:rsid w:val="00165569"/>
    <w:rsid w:val="001677DF"/>
    <w:rsid w:val="00171870"/>
    <w:rsid w:val="001D384A"/>
    <w:rsid w:val="001E6F30"/>
    <w:rsid w:val="001F177C"/>
    <w:rsid w:val="002261BB"/>
    <w:rsid w:val="00246CC6"/>
    <w:rsid w:val="00252BCC"/>
    <w:rsid w:val="00253DDB"/>
    <w:rsid w:val="002723E0"/>
    <w:rsid w:val="002752AD"/>
    <w:rsid w:val="00281BFD"/>
    <w:rsid w:val="002A4484"/>
    <w:rsid w:val="002B50DA"/>
    <w:rsid w:val="002E66EB"/>
    <w:rsid w:val="002F75E3"/>
    <w:rsid w:val="0030740D"/>
    <w:rsid w:val="003156D2"/>
    <w:rsid w:val="00325521"/>
    <w:rsid w:val="0033719D"/>
    <w:rsid w:val="003458F7"/>
    <w:rsid w:val="00377833"/>
    <w:rsid w:val="0039231D"/>
    <w:rsid w:val="003B4572"/>
    <w:rsid w:val="00455748"/>
    <w:rsid w:val="00485D3A"/>
    <w:rsid w:val="00495908"/>
    <w:rsid w:val="004D1C7A"/>
    <w:rsid w:val="004D22B7"/>
    <w:rsid w:val="004D391B"/>
    <w:rsid w:val="0052710E"/>
    <w:rsid w:val="005944A1"/>
    <w:rsid w:val="005B069E"/>
    <w:rsid w:val="005C3D23"/>
    <w:rsid w:val="005D1DAD"/>
    <w:rsid w:val="005D73FA"/>
    <w:rsid w:val="00600DB3"/>
    <w:rsid w:val="00614C00"/>
    <w:rsid w:val="00640D84"/>
    <w:rsid w:val="0065321B"/>
    <w:rsid w:val="0068300D"/>
    <w:rsid w:val="006850B7"/>
    <w:rsid w:val="006B11C4"/>
    <w:rsid w:val="006E1B24"/>
    <w:rsid w:val="00710943"/>
    <w:rsid w:val="00717636"/>
    <w:rsid w:val="00792F9A"/>
    <w:rsid w:val="00794CCF"/>
    <w:rsid w:val="007A34D8"/>
    <w:rsid w:val="007A4170"/>
    <w:rsid w:val="007B4296"/>
    <w:rsid w:val="007B69EC"/>
    <w:rsid w:val="007F2CA2"/>
    <w:rsid w:val="007F5E24"/>
    <w:rsid w:val="008021FE"/>
    <w:rsid w:val="00813246"/>
    <w:rsid w:val="00816D0D"/>
    <w:rsid w:val="0083772A"/>
    <w:rsid w:val="00842EB7"/>
    <w:rsid w:val="00852CE5"/>
    <w:rsid w:val="00885E2A"/>
    <w:rsid w:val="008A598A"/>
    <w:rsid w:val="008C7FFD"/>
    <w:rsid w:val="0090090F"/>
    <w:rsid w:val="00925619"/>
    <w:rsid w:val="00971EEB"/>
    <w:rsid w:val="00983517"/>
    <w:rsid w:val="009A1378"/>
    <w:rsid w:val="00A03076"/>
    <w:rsid w:val="00A259AD"/>
    <w:rsid w:val="00A42196"/>
    <w:rsid w:val="00A50882"/>
    <w:rsid w:val="00A50DA1"/>
    <w:rsid w:val="00A61B67"/>
    <w:rsid w:val="00A7247C"/>
    <w:rsid w:val="00A9544D"/>
    <w:rsid w:val="00AB5A03"/>
    <w:rsid w:val="00AC0341"/>
    <w:rsid w:val="00AD6271"/>
    <w:rsid w:val="00AE66D0"/>
    <w:rsid w:val="00B24A96"/>
    <w:rsid w:val="00B8708E"/>
    <w:rsid w:val="00BA68EE"/>
    <w:rsid w:val="00BB02DF"/>
    <w:rsid w:val="00BC0215"/>
    <w:rsid w:val="00C215A2"/>
    <w:rsid w:val="00C601F9"/>
    <w:rsid w:val="00C83066"/>
    <w:rsid w:val="00C93072"/>
    <w:rsid w:val="00CB187C"/>
    <w:rsid w:val="00CF3154"/>
    <w:rsid w:val="00D70623"/>
    <w:rsid w:val="00DB73A0"/>
    <w:rsid w:val="00DC37F6"/>
    <w:rsid w:val="00DE1FEF"/>
    <w:rsid w:val="00DF07B3"/>
    <w:rsid w:val="00DF3F77"/>
    <w:rsid w:val="00E236AC"/>
    <w:rsid w:val="00E264C8"/>
    <w:rsid w:val="00ED3990"/>
    <w:rsid w:val="00EE5BF0"/>
    <w:rsid w:val="00EF7F72"/>
    <w:rsid w:val="00F16E77"/>
    <w:rsid w:val="00F31D0D"/>
    <w:rsid w:val="00F33D2F"/>
    <w:rsid w:val="00F46291"/>
    <w:rsid w:val="00F5362D"/>
    <w:rsid w:val="00F5627D"/>
    <w:rsid w:val="00F75122"/>
    <w:rsid w:val="00F84561"/>
    <w:rsid w:val="00F92D0B"/>
    <w:rsid w:val="00FA59C2"/>
    <w:rsid w:val="00FA662C"/>
    <w:rsid w:val="00FD133A"/>
    <w:rsid w:val="00FE2572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43"/>
  </w:style>
  <w:style w:type="paragraph" w:styleId="1">
    <w:name w:val="heading 1"/>
    <w:basedOn w:val="a"/>
    <w:next w:val="a"/>
    <w:link w:val="10"/>
    <w:uiPriority w:val="9"/>
    <w:qFormat/>
    <w:rsid w:val="00710943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10943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710943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710943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710943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943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943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9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9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0943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710943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109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6">
    <w:name w:val="副標題 字元"/>
    <w:basedOn w:val="a0"/>
    <w:link w:val="a5"/>
    <w:uiPriority w:val="11"/>
    <w:rsid w:val="00710943"/>
    <w:rPr>
      <w:caps/>
      <w:color w:val="595959" w:themeColor="text1" w:themeTint="A6"/>
      <w:spacing w:val="10"/>
      <w:sz w:val="21"/>
      <w:szCs w:val="21"/>
    </w:rPr>
  </w:style>
  <w:style w:type="character" w:customStyle="1" w:styleId="10">
    <w:name w:val="標題 1 字元"/>
    <w:basedOn w:val="a0"/>
    <w:link w:val="1"/>
    <w:uiPriority w:val="9"/>
    <w:rsid w:val="00710943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標題 2 字元"/>
    <w:basedOn w:val="a0"/>
    <w:link w:val="2"/>
    <w:uiPriority w:val="9"/>
    <w:rsid w:val="00710943"/>
    <w:rPr>
      <w:caps/>
      <w:spacing w:val="15"/>
      <w:shd w:val="clear" w:color="auto" w:fill="E9F6D0" w:themeFill="accent1" w:themeFillTint="33"/>
    </w:rPr>
  </w:style>
  <w:style w:type="character" w:customStyle="1" w:styleId="30">
    <w:name w:val="標題 3 字元"/>
    <w:basedOn w:val="a0"/>
    <w:link w:val="3"/>
    <w:uiPriority w:val="9"/>
    <w:rsid w:val="00710943"/>
    <w:rPr>
      <w:caps/>
      <w:color w:val="476013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rsid w:val="00710943"/>
    <w:rPr>
      <w:caps/>
      <w:color w:val="6B911C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rsid w:val="00710943"/>
    <w:rPr>
      <w:caps/>
      <w:color w:val="6B911C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710943"/>
    <w:rPr>
      <w:caps/>
      <w:color w:val="6B911C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710943"/>
    <w:rPr>
      <w:caps/>
      <w:color w:val="6B911C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710943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710943"/>
    <w:rPr>
      <w:i/>
      <w:iCs/>
      <w:caps/>
      <w:spacing w:val="10"/>
      <w:sz w:val="18"/>
      <w:szCs w:val="18"/>
    </w:rPr>
  </w:style>
  <w:style w:type="character" w:styleId="a7">
    <w:name w:val="Subtle Emphasis"/>
    <w:uiPriority w:val="19"/>
    <w:qFormat/>
    <w:rsid w:val="00710943"/>
    <w:rPr>
      <w:i/>
      <w:iCs/>
      <w:color w:val="476013" w:themeColor="accent1" w:themeShade="7F"/>
    </w:rPr>
  </w:style>
  <w:style w:type="character" w:styleId="a8">
    <w:name w:val="Emphasis"/>
    <w:uiPriority w:val="20"/>
    <w:qFormat/>
    <w:rsid w:val="00710943"/>
    <w:rPr>
      <w:caps/>
      <w:color w:val="476013" w:themeColor="accent1" w:themeShade="7F"/>
      <w:spacing w:val="5"/>
    </w:rPr>
  </w:style>
  <w:style w:type="character" w:styleId="a9">
    <w:name w:val="Intense Emphasis"/>
    <w:uiPriority w:val="21"/>
    <w:qFormat/>
    <w:rsid w:val="00710943"/>
    <w:rPr>
      <w:b/>
      <w:bCs/>
      <w:caps/>
      <w:color w:val="476013" w:themeColor="accent1" w:themeShade="7F"/>
      <w:spacing w:val="10"/>
    </w:rPr>
  </w:style>
  <w:style w:type="character" w:styleId="aa">
    <w:name w:val="Strong"/>
    <w:uiPriority w:val="22"/>
    <w:qFormat/>
    <w:rsid w:val="00710943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710943"/>
    <w:rPr>
      <w:i/>
      <w:iCs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710943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10943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710943"/>
    <w:rPr>
      <w:color w:val="90C226" w:themeColor="accent1"/>
      <w:sz w:val="24"/>
      <w:szCs w:val="24"/>
    </w:rPr>
  </w:style>
  <w:style w:type="character" w:styleId="af">
    <w:name w:val="Subtle Reference"/>
    <w:uiPriority w:val="31"/>
    <w:qFormat/>
    <w:rsid w:val="00710943"/>
    <w:rPr>
      <w:b/>
      <w:bCs/>
      <w:color w:val="90C226" w:themeColor="accent1"/>
    </w:rPr>
  </w:style>
  <w:style w:type="character" w:styleId="af0">
    <w:name w:val="Intense Reference"/>
    <w:uiPriority w:val="32"/>
    <w:qFormat/>
    <w:rsid w:val="00710943"/>
    <w:rPr>
      <w:b/>
      <w:bCs/>
      <w:i/>
      <w:iCs/>
      <w:caps/>
      <w:color w:val="90C226" w:themeColor="accent1"/>
    </w:rPr>
  </w:style>
  <w:style w:type="character" w:styleId="af1">
    <w:name w:val="Book Title"/>
    <w:uiPriority w:val="33"/>
    <w:qFormat/>
    <w:rsid w:val="00710943"/>
    <w:rPr>
      <w:b/>
      <w:bCs/>
      <w:i/>
      <w:iCs/>
      <w:spacing w:val="0"/>
    </w:rPr>
  </w:style>
  <w:style w:type="paragraph" w:styleId="af2">
    <w:name w:val="caption"/>
    <w:basedOn w:val="a"/>
    <w:next w:val="a"/>
    <w:uiPriority w:val="35"/>
    <w:semiHidden/>
    <w:unhideWhenUsed/>
    <w:qFormat/>
    <w:rsid w:val="00710943"/>
    <w:rPr>
      <w:b/>
      <w:bCs/>
      <w:color w:val="6B911C" w:themeColor="accent1" w:themeShade="BF"/>
      <w:sz w:val="16"/>
      <w:szCs w:val="16"/>
    </w:rPr>
  </w:style>
  <w:style w:type="paragraph" w:styleId="af3">
    <w:name w:val="TOC Heading"/>
    <w:basedOn w:val="1"/>
    <w:next w:val="a"/>
    <w:uiPriority w:val="39"/>
    <w:semiHidden/>
    <w:unhideWhenUsed/>
    <w:qFormat/>
    <w:rsid w:val="00710943"/>
    <w:pPr>
      <w:outlineLvl w:val="9"/>
    </w:pPr>
  </w:style>
  <w:style w:type="paragraph" w:styleId="af4">
    <w:name w:val="No Spacing"/>
    <w:uiPriority w:val="1"/>
    <w:qFormat/>
    <w:rsid w:val="00710943"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Chars="200" w:left="480"/>
    </w:pPr>
  </w:style>
  <w:style w:type="table" w:styleId="af6">
    <w:name w:val="Table Grid"/>
    <w:basedOn w:val="a1"/>
    <w:uiPriority w:val="59"/>
    <w:rsid w:val="0071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格線表格 1 淺色 - 輔色 11"/>
    <w:basedOn w:val="a1"/>
    <w:uiPriority w:val="46"/>
    <w:rsid w:val="00710943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格線表格 4 - 輔色 11"/>
    <w:basedOn w:val="a1"/>
    <w:uiPriority w:val="49"/>
    <w:rsid w:val="00710943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7-11">
    <w:name w:val="清單表格 7 彩色 - 輔色 11"/>
    <w:basedOn w:val="a1"/>
    <w:uiPriority w:val="52"/>
    <w:rsid w:val="0071094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11">
    <w:name w:val="清單表格 5 深色 - 輔色 11"/>
    <w:basedOn w:val="a1"/>
    <w:uiPriority w:val="50"/>
    <w:rsid w:val="007109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清單表格 5 深色 - 輔色 31"/>
    <w:basedOn w:val="a1"/>
    <w:uiPriority w:val="50"/>
    <w:rsid w:val="007109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-31">
    <w:name w:val="清單表格 6 彩色 - 輔色 31"/>
    <w:basedOn w:val="a1"/>
    <w:uiPriority w:val="51"/>
    <w:rsid w:val="00710943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5-21">
    <w:name w:val="格線表格 5 深色 - 輔色 21"/>
    <w:basedOn w:val="a1"/>
    <w:uiPriority w:val="50"/>
    <w:rsid w:val="0071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customStyle="1" w:styleId="3-31">
    <w:name w:val="清單表格 3 - 輔色 31"/>
    <w:basedOn w:val="a1"/>
    <w:uiPriority w:val="48"/>
    <w:rsid w:val="00710943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customStyle="1" w:styleId="2-11">
    <w:name w:val="格線表格 2 - 輔色 11"/>
    <w:basedOn w:val="a1"/>
    <w:uiPriority w:val="47"/>
    <w:rsid w:val="00842EB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41">
    <w:name w:val="純表格 41"/>
    <w:basedOn w:val="a1"/>
    <w:uiPriority w:val="44"/>
    <w:rsid w:val="00842E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792F9A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79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med11">
    <w:name w:val="med11"/>
    <w:basedOn w:val="a0"/>
    <w:rsid w:val="0065321B"/>
    <w:rPr>
      <w:sz w:val="18"/>
      <w:szCs w:val="18"/>
    </w:rPr>
  </w:style>
  <w:style w:type="character" w:styleId="af9">
    <w:name w:val="Hyperlink"/>
    <w:basedOn w:val="a0"/>
    <w:uiPriority w:val="99"/>
    <w:unhideWhenUsed/>
    <w:rsid w:val="00AE66D0"/>
    <w:rPr>
      <w:color w:val="99CA3C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114005"/>
    <w:pPr>
      <w:tabs>
        <w:tab w:val="center" w:pos="4153"/>
        <w:tab w:val="right" w:pos="8306"/>
      </w:tabs>
      <w:snapToGrid w:val="0"/>
    </w:pPr>
  </w:style>
  <w:style w:type="character" w:customStyle="1" w:styleId="afb">
    <w:name w:val="頁首 字元"/>
    <w:basedOn w:val="a0"/>
    <w:link w:val="afa"/>
    <w:uiPriority w:val="99"/>
    <w:rsid w:val="00114005"/>
  </w:style>
  <w:style w:type="paragraph" w:styleId="afc">
    <w:name w:val="footer"/>
    <w:basedOn w:val="a"/>
    <w:link w:val="afd"/>
    <w:uiPriority w:val="99"/>
    <w:unhideWhenUsed/>
    <w:rsid w:val="00114005"/>
    <w:pPr>
      <w:tabs>
        <w:tab w:val="center" w:pos="4153"/>
        <w:tab w:val="right" w:pos="8306"/>
      </w:tabs>
      <w:snapToGrid w:val="0"/>
    </w:pPr>
  </w:style>
  <w:style w:type="character" w:customStyle="1" w:styleId="afd">
    <w:name w:val="頁尾 字元"/>
    <w:basedOn w:val="a0"/>
    <w:link w:val="afc"/>
    <w:uiPriority w:val="99"/>
    <w:rsid w:val="0011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43"/>
  </w:style>
  <w:style w:type="paragraph" w:styleId="1">
    <w:name w:val="heading 1"/>
    <w:basedOn w:val="a"/>
    <w:next w:val="a"/>
    <w:link w:val="10"/>
    <w:uiPriority w:val="9"/>
    <w:qFormat/>
    <w:rsid w:val="00710943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10943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710943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710943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710943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943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943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9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9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0943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710943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109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6">
    <w:name w:val="副標題 字元"/>
    <w:basedOn w:val="a0"/>
    <w:link w:val="a5"/>
    <w:uiPriority w:val="11"/>
    <w:rsid w:val="00710943"/>
    <w:rPr>
      <w:caps/>
      <w:color w:val="595959" w:themeColor="text1" w:themeTint="A6"/>
      <w:spacing w:val="10"/>
      <w:sz w:val="21"/>
      <w:szCs w:val="21"/>
    </w:rPr>
  </w:style>
  <w:style w:type="character" w:customStyle="1" w:styleId="10">
    <w:name w:val="標題 1 字元"/>
    <w:basedOn w:val="a0"/>
    <w:link w:val="1"/>
    <w:uiPriority w:val="9"/>
    <w:rsid w:val="00710943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標題 2 字元"/>
    <w:basedOn w:val="a0"/>
    <w:link w:val="2"/>
    <w:uiPriority w:val="9"/>
    <w:rsid w:val="00710943"/>
    <w:rPr>
      <w:caps/>
      <w:spacing w:val="15"/>
      <w:shd w:val="clear" w:color="auto" w:fill="E9F6D0" w:themeFill="accent1" w:themeFillTint="33"/>
    </w:rPr>
  </w:style>
  <w:style w:type="character" w:customStyle="1" w:styleId="30">
    <w:name w:val="標題 3 字元"/>
    <w:basedOn w:val="a0"/>
    <w:link w:val="3"/>
    <w:uiPriority w:val="9"/>
    <w:rsid w:val="00710943"/>
    <w:rPr>
      <w:caps/>
      <w:color w:val="476013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rsid w:val="00710943"/>
    <w:rPr>
      <w:caps/>
      <w:color w:val="6B911C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rsid w:val="00710943"/>
    <w:rPr>
      <w:caps/>
      <w:color w:val="6B911C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710943"/>
    <w:rPr>
      <w:caps/>
      <w:color w:val="6B911C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710943"/>
    <w:rPr>
      <w:caps/>
      <w:color w:val="6B911C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710943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710943"/>
    <w:rPr>
      <w:i/>
      <w:iCs/>
      <w:caps/>
      <w:spacing w:val="10"/>
      <w:sz w:val="18"/>
      <w:szCs w:val="18"/>
    </w:rPr>
  </w:style>
  <w:style w:type="character" w:styleId="a7">
    <w:name w:val="Subtle Emphasis"/>
    <w:uiPriority w:val="19"/>
    <w:qFormat/>
    <w:rsid w:val="00710943"/>
    <w:rPr>
      <w:i/>
      <w:iCs/>
      <w:color w:val="476013" w:themeColor="accent1" w:themeShade="7F"/>
    </w:rPr>
  </w:style>
  <w:style w:type="character" w:styleId="a8">
    <w:name w:val="Emphasis"/>
    <w:uiPriority w:val="20"/>
    <w:qFormat/>
    <w:rsid w:val="00710943"/>
    <w:rPr>
      <w:caps/>
      <w:color w:val="476013" w:themeColor="accent1" w:themeShade="7F"/>
      <w:spacing w:val="5"/>
    </w:rPr>
  </w:style>
  <w:style w:type="character" w:styleId="a9">
    <w:name w:val="Intense Emphasis"/>
    <w:uiPriority w:val="21"/>
    <w:qFormat/>
    <w:rsid w:val="00710943"/>
    <w:rPr>
      <w:b/>
      <w:bCs/>
      <w:caps/>
      <w:color w:val="476013" w:themeColor="accent1" w:themeShade="7F"/>
      <w:spacing w:val="10"/>
    </w:rPr>
  </w:style>
  <w:style w:type="character" w:styleId="aa">
    <w:name w:val="Strong"/>
    <w:uiPriority w:val="22"/>
    <w:qFormat/>
    <w:rsid w:val="00710943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710943"/>
    <w:rPr>
      <w:i/>
      <w:iCs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710943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10943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710943"/>
    <w:rPr>
      <w:color w:val="90C226" w:themeColor="accent1"/>
      <w:sz w:val="24"/>
      <w:szCs w:val="24"/>
    </w:rPr>
  </w:style>
  <w:style w:type="character" w:styleId="af">
    <w:name w:val="Subtle Reference"/>
    <w:uiPriority w:val="31"/>
    <w:qFormat/>
    <w:rsid w:val="00710943"/>
    <w:rPr>
      <w:b/>
      <w:bCs/>
      <w:color w:val="90C226" w:themeColor="accent1"/>
    </w:rPr>
  </w:style>
  <w:style w:type="character" w:styleId="af0">
    <w:name w:val="Intense Reference"/>
    <w:uiPriority w:val="32"/>
    <w:qFormat/>
    <w:rsid w:val="00710943"/>
    <w:rPr>
      <w:b/>
      <w:bCs/>
      <w:i/>
      <w:iCs/>
      <w:caps/>
      <w:color w:val="90C226" w:themeColor="accent1"/>
    </w:rPr>
  </w:style>
  <w:style w:type="character" w:styleId="af1">
    <w:name w:val="Book Title"/>
    <w:uiPriority w:val="33"/>
    <w:qFormat/>
    <w:rsid w:val="00710943"/>
    <w:rPr>
      <w:b/>
      <w:bCs/>
      <w:i/>
      <w:iCs/>
      <w:spacing w:val="0"/>
    </w:rPr>
  </w:style>
  <w:style w:type="paragraph" w:styleId="af2">
    <w:name w:val="caption"/>
    <w:basedOn w:val="a"/>
    <w:next w:val="a"/>
    <w:uiPriority w:val="35"/>
    <w:semiHidden/>
    <w:unhideWhenUsed/>
    <w:qFormat/>
    <w:rsid w:val="00710943"/>
    <w:rPr>
      <w:b/>
      <w:bCs/>
      <w:color w:val="6B911C" w:themeColor="accent1" w:themeShade="BF"/>
      <w:sz w:val="16"/>
      <w:szCs w:val="16"/>
    </w:rPr>
  </w:style>
  <w:style w:type="paragraph" w:styleId="af3">
    <w:name w:val="TOC Heading"/>
    <w:basedOn w:val="1"/>
    <w:next w:val="a"/>
    <w:uiPriority w:val="39"/>
    <w:semiHidden/>
    <w:unhideWhenUsed/>
    <w:qFormat/>
    <w:rsid w:val="00710943"/>
    <w:pPr>
      <w:outlineLvl w:val="9"/>
    </w:pPr>
  </w:style>
  <w:style w:type="paragraph" w:styleId="af4">
    <w:name w:val="No Spacing"/>
    <w:uiPriority w:val="1"/>
    <w:qFormat/>
    <w:rsid w:val="00710943"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Chars="200" w:left="480"/>
    </w:pPr>
  </w:style>
  <w:style w:type="table" w:styleId="af6">
    <w:name w:val="Table Grid"/>
    <w:basedOn w:val="a1"/>
    <w:uiPriority w:val="59"/>
    <w:rsid w:val="0071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格線表格 1 淺色 - 輔色 11"/>
    <w:basedOn w:val="a1"/>
    <w:uiPriority w:val="46"/>
    <w:rsid w:val="00710943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格線表格 4 - 輔色 11"/>
    <w:basedOn w:val="a1"/>
    <w:uiPriority w:val="49"/>
    <w:rsid w:val="00710943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7-11">
    <w:name w:val="清單表格 7 彩色 - 輔色 11"/>
    <w:basedOn w:val="a1"/>
    <w:uiPriority w:val="52"/>
    <w:rsid w:val="0071094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11">
    <w:name w:val="清單表格 5 深色 - 輔色 11"/>
    <w:basedOn w:val="a1"/>
    <w:uiPriority w:val="50"/>
    <w:rsid w:val="007109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清單表格 5 深色 - 輔色 31"/>
    <w:basedOn w:val="a1"/>
    <w:uiPriority w:val="50"/>
    <w:rsid w:val="007109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-31">
    <w:name w:val="清單表格 6 彩色 - 輔色 31"/>
    <w:basedOn w:val="a1"/>
    <w:uiPriority w:val="51"/>
    <w:rsid w:val="00710943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5-21">
    <w:name w:val="格線表格 5 深色 - 輔色 21"/>
    <w:basedOn w:val="a1"/>
    <w:uiPriority w:val="50"/>
    <w:rsid w:val="0071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customStyle="1" w:styleId="3-31">
    <w:name w:val="清單表格 3 - 輔色 31"/>
    <w:basedOn w:val="a1"/>
    <w:uiPriority w:val="48"/>
    <w:rsid w:val="00710943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customStyle="1" w:styleId="2-11">
    <w:name w:val="格線表格 2 - 輔色 11"/>
    <w:basedOn w:val="a1"/>
    <w:uiPriority w:val="47"/>
    <w:rsid w:val="00842EB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41">
    <w:name w:val="純表格 41"/>
    <w:basedOn w:val="a1"/>
    <w:uiPriority w:val="44"/>
    <w:rsid w:val="00842E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792F9A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79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med11">
    <w:name w:val="med11"/>
    <w:basedOn w:val="a0"/>
    <w:rsid w:val="0065321B"/>
    <w:rPr>
      <w:sz w:val="18"/>
      <w:szCs w:val="18"/>
    </w:rPr>
  </w:style>
  <w:style w:type="character" w:styleId="af9">
    <w:name w:val="Hyperlink"/>
    <w:basedOn w:val="a0"/>
    <w:uiPriority w:val="99"/>
    <w:unhideWhenUsed/>
    <w:rsid w:val="00AE66D0"/>
    <w:rPr>
      <w:color w:val="99CA3C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114005"/>
    <w:pPr>
      <w:tabs>
        <w:tab w:val="center" w:pos="4153"/>
        <w:tab w:val="right" w:pos="8306"/>
      </w:tabs>
      <w:snapToGrid w:val="0"/>
    </w:pPr>
  </w:style>
  <w:style w:type="character" w:customStyle="1" w:styleId="afb">
    <w:name w:val="頁首 字元"/>
    <w:basedOn w:val="a0"/>
    <w:link w:val="afa"/>
    <w:uiPriority w:val="99"/>
    <w:rsid w:val="00114005"/>
  </w:style>
  <w:style w:type="paragraph" w:styleId="afc">
    <w:name w:val="footer"/>
    <w:basedOn w:val="a"/>
    <w:link w:val="afd"/>
    <w:uiPriority w:val="99"/>
    <w:unhideWhenUsed/>
    <w:rsid w:val="00114005"/>
    <w:pPr>
      <w:tabs>
        <w:tab w:val="center" w:pos="4153"/>
        <w:tab w:val="right" w:pos="8306"/>
      </w:tabs>
      <w:snapToGrid w:val="0"/>
    </w:pPr>
  </w:style>
  <w:style w:type="character" w:customStyle="1" w:styleId="afd">
    <w:name w:val="頁尾 字元"/>
    <w:basedOn w:val="a0"/>
    <w:link w:val="afc"/>
    <w:uiPriority w:val="99"/>
    <w:rsid w:val="0011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2810;&#38754;&#21521;&#35373;&#35336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2D50D-0F2D-499C-9EA4-0B008AA6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多面向設計 (空白)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中美洲經貿辦事處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catoboss</cp:lastModifiedBy>
  <cp:revision>3</cp:revision>
  <cp:lastPrinted>2017-11-15T10:58:00Z</cp:lastPrinted>
  <dcterms:created xsi:type="dcterms:W3CDTF">2017-11-28T06:13:00Z</dcterms:created>
  <dcterms:modified xsi:type="dcterms:W3CDTF">2017-11-28T06:13:00Z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